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2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-751205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3348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334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3100" w:type="dxa"/>
            <w:vAlign w:val="bottom"/>
            <w:vMerge w:val="restart"/>
          </w:tcPr>
          <w:p>
            <w:pPr>
              <w:ind w:left="40"/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u w:val="single" w:color="auto"/>
                  <w:color w:val="0000EE"/>
                </w:rPr>
                <w:t>Milford Scott R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12/14/2020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XpresSpa Group,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XSPA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XPRESSPA GROUP,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254 WEST 31ST STREET, 11TH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FLOOR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40" w:right="15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9"/>
          <w:szCs w:val="39"/>
          <w:color w:val="0000FF"/>
          <w:vertAlign w:val="superscript"/>
        </w:rPr>
        <w:t>NEW</w:t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 xml:space="preserve"> NY 10001 YORK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4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Operating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70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47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5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2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70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92710</wp:posOffset>
            </wp:positionV>
            <wp:extent cx="6946900" cy="1019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01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2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37,425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500" w:type="dxa"/>
            <w:vAlign w:val="bottom"/>
            <w:gridSpan w:val="7"/>
          </w:tcPr>
          <w:p>
            <w:pPr>
              <w:ind w:left="2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Employee stock option (right to buy)</w:t>
            </w:r>
          </w:p>
        </w:tc>
        <w:tc>
          <w:tcPr>
            <w:tcW w:w="9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04/20/2030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58,334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1.53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Employee stock option (right to buy)</w:t>
            </w:r>
          </w:p>
        </w:tc>
        <w:tc>
          <w:tcPr>
            <w:tcW w:w="9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09/06/2030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32,106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5.01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-2073910</wp:posOffset>
            </wp:positionV>
            <wp:extent cx="6946900" cy="19246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92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 w:right="340" w:firstLine="5"/>
        <w:spacing w:after="0" w:line="259" w:lineRule="auto"/>
        <w:tabs>
          <w:tab w:leader="none" w:pos="19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shares underlying this option vest in equal quarterly installments over a one-year period, with one-fourth vesting on the date of grant and one-fourth vesting at the end of each fiscal quarter, such that the options will be fully vested as of December 31, 2020.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option is fully vested.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Scott R. Milford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12/14/2020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1476848" TargetMode="External"/><Relationship Id="rId11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2020-12-14T17:18:40Z</dcterms:created>
  <dcterms:modified xsi:type="dcterms:W3CDTF">2020-12-14T17:18:40Z</dcterms:modified>
</cp:coreProperties>
</file>