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18"/>
          <w:szCs w:val="18"/>
          <w:b w:val="1"/>
          <w:bCs w:val="1"/>
          <w:color w:val="auto"/>
        </w:rPr>
        <w:t>XpresSpa Group, Inc.</w:t>
      </w:r>
    </w:p>
    <w:p>
      <w:pPr>
        <w:ind w:left="4500"/>
        <w:spacing w:after="0" w:line="205"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0" w:lineRule="exact"/>
        <w:rPr>
          <w:sz w:val="24"/>
          <w:szCs w:val="24"/>
          <w:color w:val="auto"/>
        </w:rPr>
      </w:pP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10, 2019</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Mr. Paul Fischer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XpresSpa Group,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August 23, 2019, as amended on September 27, 2019 and December 9, 2019</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333-233419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Fischer:</w:t>
      </w:r>
    </w:p>
    <w:p>
      <w:pPr>
        <w:spacing w:after="0" w:line="225" w:lineRule="exact"/>
        <w:rPr>
          <w:sz w:val="24"/>
          <w:szCs w:val="24"/>
          <w:color w:val="auto"/>
        </w:rPr>
      </w:pPr>
    </w:p>
    <w:p>
      <w:pPr>
        <w:ind w:right="180" w:firstLine="648"/>
        <w:spacing w:after="0" w:line="263" w:lineRule="auto"/>
        <w:rPr>
          <w:sz w:val="20"/>
          <w:szCs w:val="20"/>
          <w:color w:val="auto"/>
        </w:rPr>
      </w:pPr>
      <w:r>
        <w:rPr>
          <w:rFonts w:ascii="Arial" w:cs="Arial" w:eastAsia="Arial" w:hAnsi="Arial"/>
          <w:sz w:val="18"/>
          <w:szCs w:val="18"/>
          <w:color w:val="auto"/>
        </w:rPr>
        <w:t>Pursuant to Rule 461 of the Rules and Regulations promulgated under the Securities Act of 1933, as amended, XpresSpa Group, Inc. (the “Company”) hereby requests that the effectiveness of the above-captioned Registration Statement on Form S-3 be accelerated to Thursday, December 12, 2019, at 4:00 p.m., Eastern Time, or as soon as thereafter practicable.</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cooperation of the staff in meeting the timetable described above is very much appreciated.</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Any questions should be addressed to Daniel A. Bagliebter, Esq., at Mintz, Levin, Cohn, Ferris, Glovsky and Popeo, P.C., Chrysler Center, 666 Third Avenue, New York, New York 10017, telephone (212) 692-6856.</w:t>
      </w:r>
    </w:p>
    <w:p>
      <w:pPr>
        <w:spacing w:after="0" w:line="38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Thank you very much.</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XpresSpa Group, Inc.</w:t>
      </w:r>
    </w:p>
    <w:p>
      <w:pPr>
        <w:spacing w:after="0" w:line="200" w:lineRule="exact"/>
        <w:rPr>
          <w:sz w:val="24"/>
          <w:szCs w:val="24"/>
          <w:color w:val="auto"/>
        </w:rPr>
      </w:pPr>
    </w:p>
    <w:p>
      <w:pPr>
        <w:spacing w:after="0" w:line="241" w:lineRule="exact"/>
        <w:rPr>
          <w:sz w:val="24"/>
          <w:szCs w:val="24"/>
          <w:color w:val="auto"/>
        </w:rPr>
      </w:pPr>
    </w:p>
    <w:p>
      <w:pPr>
        <w:ind w:left="5640"/>
        <w:spacing w:after="0"/>
        <w:rPr>
          <w:sz w:val="20"/>
          <w:szCs w:val="20"/>
          <w:color w:val="auto"/>
        </w:rPr>
      </w:pPr>
      <w:r>
        <w:rPr>
          <w:rFonts w:ascii="Arial" w:cs="Arial" w:eastAsia="Arial" w:hAnsi="Arial"/>
          <w:sz w:val="18"/>
          <w:szCs w:val="18"/>
          <w:color w:val="auto"/>
        </w:rPr>
        <w:t>/s/ Douglas Satzman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4942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Douglas Satzman</w:t>
      </w:r>
    </w:p>
    <w:p>
      <w:pPr>
        <w:spacing w:after="0" w:line="23" w:lineRule="exact"/>
        <w:rPr>
          <w:sz w:val="24"/>
          <w:szCs w:val="24"/>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2020-10-08T00:03:21Z</dcterms:created>
  <dcterms:modified xsi:type="dcterms:W3CDTF">2020-10-08T00:03:21Z</dcterms:modified>
</cp:coreProperties>
</file>