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08/31/2017</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08/31/2017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7,500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1.2547</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286,542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president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8"/>
              </w:rPr>
              <w:t>/s/ Richard Abbe</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09/05/2017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2019-12-04T01:39:21Z</dcterms:created>
  <dcterms:modified xsi:type="dcterms:W3CDTF">2019-12-04T01:39:21Z</dcterms:modified>
</cp:coreProperties>
</file>