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30, 2025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0001410428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XWELL,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333-284768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428" TargetMode="External"/><Relationship Id="rId9" Type="http://schemas.openxmlformats.org/officeDocument/2006/relationships/hyperlink" Target="http://www.sec.gov/cgi-bin/browse-edgar?action=getcompany&amp;filenum=333-284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2025-07-01T05:11:36Z</dcterms:created>
  <dcterms:modified xsi:type="dcterms:W3CDTF">2025-07-01T05:11:36Z</dcterms:modified>
</cp:coreProperties>
</file>