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Nyrkovskaya Anastasia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6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05/06/2013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w w:val="95"/>
              </w:rPr>
              <w:t>/s/ Anastasia Nyrkovskaya</w:t>
            </w: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05/08/2013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Know all by these present, that the undersigned hereby constitutes and appoints each of Andrew Perlman and Alexander Berger of Vringo, Inc. (the “Company”), and Kenneth Koch, Jeffrey Schultz, Merav Gershtenman and Michael Brown of Mintz, Levin, Cohn, Ferris, Glovsky and Popeo, P.C., signing singly, with full power of substitution, the undersigned’s true and lawful attorney-in-fact to:</w:t>
      </w:r>
    </w:p>
    <w:p>
      <w:pPr>
        <w:spacing w:after="0" w:line="181" w:lineRule="exact"/>
        <w:rPr>
          <w:sz w:val="20"/>
          <w:szCs w:val="20"/>
          <w:color w:val="auto"/>
        </w:rPr>
      </w:pPr>
    </w:p>
    <w:p>
      <w:pPr>
        <w:ind w:left="1800" w:hanging="495"/>
        <w:spacing w:after="0"/>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800" w:right="480" w:hanging="495"/>
        <w:spacing w:after="0" w:line="277" w:lineRule="auto"/>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1220" w:hanging="564"/>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jc w:val="both"/>
        <w:ind w:left="1220" w:hanging="564"/>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1220" w:hanging="564"/>
        <w:spacing w:after="0" w:line="259"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right="60" w:firstLine="1297"/>
        <w:spacing w:after="0" w:line="271"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79"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2" w:name="page3"/>
    <w:bookmarkEnd w:id="2"/>
    <w:p>
      <w:pPr>
        <w:ind w:left="1300"/>
        <w:spacing w:after="0"/>
        <w:rPr>
          <w:sz w:val="20"/>
          <w:szCs w:val="20"/>
          <w:color w:val="auto"/>
        </w:rPr>
      </w:pPr>
      <w:r>
        <w:rPr>
          <w:rFonts w:ascii="Arial" w:cs="Arial" w:eastAsia="Arial" w:hAnsi="Arial"/>
          <w:sz w:val="16"/>
          <w:szCs w:val="16"/>
          <w:color w:val="auto"/>
        </w:rPr>
        <w:t>This Power of Attorney does not revoke any other power of attorney that the undersigned has previously granted.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caused this Power of Attorney to be executed this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May, 2013.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Anastasia Nyrkovskaya</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575397"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2019-12-17T07:18:18Z</dcterms:created>
  <dcterms:modified xsi:type="dcterms:W3CDTF">2019-12-17T07:18:18Z</dcterms:modified>
</cp:coreProperties>
</file>