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jc w:val="center"/>
        <w:rPr>
          <w:caps w:val="false"/>
          <w:smallCaps w:val="false"/>
        </w:rPr>
      </w:pPr>
      <w:bookmarkStart w:id="0" w:name="tm2215005d4_aw.htm"/>
      <w:bookmarkStart w:id="1" w:name="kstm2215005d4_aw"/>
      <w:bookmarkEnd w:id="0"/>
      <w:bookmarkEnd w:id="1"/>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XpresSpa Group, Inc.</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 West 31st Street, 11th Floor</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10001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12,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VIA EDGAR</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Division of Corporation Finance</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F Street, N.E.</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spacing w:before="0" w:after="0"/>
        <w:ind w:left="0" w:right="0" w:hanging="0"/>
        <w:rPr>
          <w:caps w:val="false"/>
          <w:smallCaps w:val="false"/>
        </w:rPr>
      </w:pPr>
      <w:r>
        <w:rPr>
          <w:caps w:val="false"/>
          <w:smallCaps w:val="false"/>
        </w:rPr>
        <w:t> </w:t>
      </w:r>
    </w:p>
    <w:tbl>
      <w:tblPr>
        <w:tblW w:w="6775" w:type="dxa"/>
        <w:jc w:val="left"/>
        <w:tblInd w:w="0" w:type="dxa"/>
        <w:tblCellMar>
          <w:top w:w="0" w:type="dxa"/>
          <w:left w:w="0" w:type="dxa"/>
          <w:bottom w:w="0" w:type="dxa"/>
          <w:right w:w="0" w:type="dxa"/>
        </w:tblCellMar>
      </w:tblPr>
      <w:tblGrid>
        <w:gridCol w:w="75"/>
        <w:gridCol w:w="305"/>
        <w:gridCol w:w="6395"/>
      </w:tblGrid>
      <w:tr>
        <w:trPr/>
        <w:tc>
          <w:tcPr>
            <w:tcW w:w="75" w:type="dxa"/>
            <w:tcBorders/>
            <w:shd w:fill="auto" w:val="clear"/>
            <w:vAlign w:val="center"/>
          </w:tcPr>
          <w:p>
            <w:pPr>
              <w:pStyle w:val="TableContents"/>
              <w:spacing w:before="0" w:after="283"/>
              <w:rPr/>
            </w:pPr>
            <w:r>
              <w:rPr/>
              <w:t> </w:t>
            </w:r>
          </w:p>
        </w:tc>
        <w:tc>
          <w:tcPr>
            <w:tcW w:w="305" w:type="dxa"/>
            <w:tcBorders/>
            <w:shd w:fill="auto" w:val="clear"/>
            <w:vAlign w:val="center"/>
          </w:tcPr>
          <w:p>
            <w:pPr>
              <w:pStyle w:val="TableContents"/>
              <w:spacing w:before="0" w:after="283"/>
              <w:rPr>
                <w:sz w:val="20"/>
              </w:rPr>
            </w:pPr>
            <w:r>
              <w:rPr>
                <w:sz w:val="20"/>
              </w:rPr>
              <w:t>Re:</w:t>
            </w:r>
          </w:p>
        </w:tc>
        <w:tc>
          <w:tcPr>
            <w:tcW w:w="6395" w:type="dxa"/>
            <w:tcBorders/>
            <w:shd w:fill="auto" w:val="clear"/>
            <w:vAlign w:val="center"/>
          </w:tcPr>
          <w:p>
            <w:pPr>
              <w:pStyle w:val="TableContents"/>
              <w:spacing w:before="0" w:after="283"/>
              <w:jc w:val="both"/>
              <w:rPr>
                <w:sz w:val="20"/>
              </w:rPr>
            </w:pPr>
            <w:r>
              <w:rPr>
                <w:sz w:val="20"/>
              </w:rPr>
              <w:t>XpresSpa Group, Inc. – Form AW</w:t>
            </w:r>
          </w:p>
        </w:tc>
      </w:tr>
      <w:tr>
        <w:trPr/>
        <w:tc>
          <w:tcPr>
            <w:tcW w:w="75" w:type="dxa"/>
            <w:tcBorders/>
            <w:shd w:fill="auto" w:val="clear"/>
            <w:vAlign w:val="center"/>
          </w:tcPr>
          <w:p>
            <w:pPr>
              <w:pStyle w:val="TableContents"/>
              <w:spacing w:before="0" w:after="283"/>
              <w:jc w:val="both"/>
              <w:rPr/>
            </w:pPr>
            <w:r>
              <w:rPr/>
              <w:t> </w:t>
            </w:r>
          </w:p>
        </w:tc>
        <w:tc>
          <w:tcPr>
            <w:tcW w:w="305" w:type="dxa"/>
            <w:tcBorders/>
            <w:shd w:fill="auto" w:val="clear"/>
            <w:vAlign w:val="center"/>
          </w:tcPr>
          <w:p>
            <w:pPr>
              <w:pStyle w:val="TableContents"/>
              <w:spacing w:before="0" w:after="283"/>
              <w:rPr/>
            </w:pPr>
            <w:r>
              <w:rPr/>
              <w:t> </w:t>
            </w:r>
          </w:p>
        </w:tc>
        <w:tc>
          <w:tcPr>
            <w:tcW w:w="6395" w:type="dxa"/>
            <w:tcBorders/>
            <w:shd w:fill="auto" w:val="clear"/>
            <w:vAlign w:val="center"/>
          </w:tcPr>
          <w:p>
            <w:pPr>
              <w:pStyle w:val="TableContents"/>
              <w:spacing w:before="0" w:after="283"/>
              <w:jc w:val="both"/>
              <w:rPr>
                <w:sz w:val="20"/>
              </w:rPr>
            </w:pPr>
            <w:r>
              <w:rPr>
                <w:sz w:val="20"/>
              </w:rPr>
              <w:t xml:space="preserve">Request for Withdrawal of </w:t>
            </w:r>
          </w:p>
        </w:tc>
      </w:tr>
      <w:tr>
        <w:trPr/>
        <w:tc>
          <w:tcPr>
            <w:tcW w:w="75" w:type="dxa"/>
            <w:tcBorders/>
            <w:shd w:fill="auto" w:val="clear"/>
            <w:vAlign w:val="center"/>
          </w:tcPr>
          <w:p>
            <w:pPr>
              <w:pStyle w:val="TableContents"/>
              <w:spacing w:before="0" w:after="283"/>
              <w:jc w:val="both"/>
              <w:rPr/>
            </w:pPr>
            <w:r>
              <w:rPr/>
              <w:t> </w:t>
            </w:r>
          </w:p>
        </w:tc>
        <w:tc>
          <w:tcPr>
            <w:tcW w:w="305" w:type="dxa"/>
            <w:tcBorders/>
            <w:shd w:fill="auto" w:val="clear"/>
            <w:vAlign w:val="center"/>
          </w:tcPr>
          <w:p>
            <w:pPr>
              <w:pStyle w:val="TableContents"/>
              <w:spacing w:before="0" w:after="283"/>
              <w:rPr/>
            </w:pPr>
            <w:r>
              <w:rPr/>
              <w:t> </w:t>
            </w:r>
          </w:p>
        </w:tc>
        <w:tc>
          <w:tcPr>
            <w:tcW w:w="6395" w:type="dxa"/>
            <w:tcBorders/>
            <w:shd w:fill="auto" w:val="clear"/>
            <w:vAlign w:val="center"/>
          </w:tcPr>
          <w:p>
            <w:pPr>
              <w:pStyle w:val="TableContents"/>
              <w:spacing w:before="0" w:after="283"/>
              <w:jc w:val="both"/>
              <w:rPr>
                <w:sz w:val="20"/>
                <w:u w:val="single"/>
              </w:rPr>
            </w:pPr>
            <w:r>
              <w:rPr>
                <w:sz w:val="20"/>
                <w:u w:val="single"/>
              </w:rPr>
              <w:t>Amendment No. 1 to Registration Statement on Form S-3 File No. 333-239913</w:t>
            </w:r>
          </w:p>
        </w:tc>
      </w:tr>
    </w:tbl>
    <w:p>
      <w:pPr>
        <w:pStyle w:val="TextBody"/>
        <w:spacing w:before="0" w:after="0"/>
        <w:ind w:left="216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477 promulgated under the Securities Act of 1933, as amended, XpresSpa Group, Inc. (the “Company”) hereby requests the immediate withdrawal of its Amendment No. 1 (the “Amendment”) to the Company’s Registration Statement on Form S-3 (File No. 333-239913), together with all exhibits thereto, filed with the Securities and Exchange Commission on May 11,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requests the withdrawal of the Amendment because it was inadvertently submitted under the incorrect file number. The Amendment was intended to amend the Company’s Registration Statement on Form S-3 (File No. 333-264026). The Company confirms that the incorrectly filed Amendment has not been declared effective and that no securities have been sold pursuant to it. Accordingly, the Company requests that the Commission withdraw the Amendment as soon as possible.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separately file an Amendment No. 1 to Form S-3 (File No. 333-264026) at a later date.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 any questions regarding this request for withdrawal, please contact Robert Endicott at Bryan Cave Leighton Paisner LLP, our outside counsel, at (314) 259-2447.</w:t>
      </w:r>
    </w:p>
    <w:p>
      <w:pPr>
        <w:pStyle w:val="TextBody"/>
        <w:spacing w:before="0" w:after="0"/>
        <w:ind w:left="0" w:right="0" w:hanging="0"/>
        <w:rPr>
          <w:caps w:val="false"/>
          <w:smallCaps w:val="false"/>
        </w:rPr>
      </w:pPr>
      <w:r>
        <w:rPr>
          <w:caps w:val="false"/>
          <w:smallCaps w:val="false"/>
        </w:rPr>
        <w:t> </w:t>
      </w:r>
    </w:p>
    <w:tbl>
      <w:tblPr>
        <w:tblW w:w="2314" w:type="dxa"/>
        <w:jc w:val="left"/>
        <w:tblInd w:w="0" w:type="dxa"/>
        <w:tblCellMar>
          <w:top w:w="0" w:type="dxa"/>
          <w:left w:w="0" w:type="dxa"/>
          <w:bottom w:w="0" w:type="dxa"/>
          <w:right w:w="0" w:type="dxa"/>
        </w:tblCellMar>
      </w:tblPr>
      <w:tblGrid>
        <w:gridCol w:w="75"/>
        <w:gridCol w:w="627"/>
        <w:gridCol w:w="1612"/>
      </w:tblGrid>
      <w:tr>
        <w:trPr/>
        <w:tc>
          <w:tcPr>
            <w:tcW w:w="75" w:type="dxa"/>
            <w:tcBorders/>
            <w:shd w:fill="auto" w:val="clear"/>
            <w:vAlign w:val="center"/>
          </w:tcPr>
          <w:p>
            <w:pPr>
              <w:pStyle w:val="TableContents"/>
              <w:spacing w:before="0" w:after="283"/>
              <w:rPr/>
            </w:pPr>
            <w:r>
              <w:rPr/>
              <w:t> </w:t>
            </w:r>
          </w:p>
        </w:tc>
        <w:tc>
          <w:tcPr>
            <w:tcW w:w="2239" w:type="dxa"/>
            <w:gridSpan w:val="2"/>
            <w:tcBorders/>
            <w:shd w:fill="auto" w:val="clear"/>
            <w:vAlign w:val="center"/>
          </w:tcPr>
          <w:p>
            <w:pPr>
              <w:pStyle w:val="TableContents"/>
              <w:spacing w:before="0" w:after="283"/>
              <w:rPr>
                <w:sz w:val="20"/>
              </w:rPr>
            </w:pPr>
            <w:r>
              <w:rPr>
                <w:sz w:val="20"/>
              </w:rPr>
              <w:t>Respectfully,</w:t>
            </w:r>
          </w:p>
        </w:tc>
      </w:tr>
      <w:tr>
        <w:trPr/>
        <w:tc>
          <w:tcPr>
            <w:tcW w:w="75" w:type="dxa"/>
            <w:tcBorders/>
            <w:shd w:fill="auto" w:val="clear"/>
            <w:vAlign w:val="center"/>
          </w:tcPr>
          <w:p>
            <w:pPr>
              <w:pStyle w:val="TableContents"/>
              <w:spacing w:before="0" w:after="283"/>
              <w:rPr/>
            </w:pPr>
            <w:r>
              <w:rPr/>
              <w:t> </w:t>
            </w:r>
          </w:p>
        </w:tc>
        <w:tc>
          <w:tcPr>
            <w:tcW w:w="2239"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2239"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2239" w:type="dxa"/>
            <w:gridSpan w:val="2"/>
            <w:tcBorders/>
            <w:shd w:fill="auto" w:val="clear"/>
            <w:vAlign w:val="center"/>
          </w:tcPr>
          <w:p>
            <w:pPr>
              <w:pStyle w:val="TableContents"/>
              <w:spacing w:before="0" w:after="283"/>
              <w:rPr>
                <w:b/>
                <w:sz w:val="20"/>
              </w:rPr>
            </w:pPr>
            <w:r>
              <w:rPr>
                <w:b/>
                <w:sz w:val="20"/>
              </w:rPr>
              <w:t>XPRESSPA GROUP, INC.</w:t>
            </w:r>
          </w:p>
        </w:tc>
      </w:tr>
      <w:tr>
        <w:trPr/>
        <w:tc>
          <w:tcPr>
            <w:tcW w:w="75" w:type="dxa"/>
            <w:tcBorders/>
            <w:shd w:fill="auto" w:val="clear"/>
            <w:vAlign w:val="center"/>
          </w:tcPr>
          <w:p>
            <w:pPr>
              <w:pStyle w:val="TableContents"/>
              <w:spacing w:before="0" w:after="283"/>
              <w:rPr/>
            </w:pPr>
            <w:r>
              <w:rPr/>
              <w:t> </w:t>
            </w:r>
          </w:p>
        </w:tc>
        <w:tc>
          <w:tcPr>
            <w:tcW w:w="627" w:type="dxa"/>
            <w:tcBorders/>
            <w:shd w:fill="auto" w:val="clear"/>
            <w:vAlign w:val="center"/>
          </w:tcPr>
          <w:p>
            <w:pPr>
              <w:pStyle w:val="TableContents"/>
              <w:spacing w:before="0" w:after="283"/>
              <w:rPr/>
            </w:pPr>
            <w:r>
              <w:rPr/>
              <w:t> </w:t>
            </w:r>
          </w:p>
        </w:tc>
        <w:tc>
          <w:tcPr>
            <w:tcW w:w="1612"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627" w:type="dxa"/>
            <w:tcBorders/>
            <w:shd w:fill="auto" w:val="clear"/>
            <w:vAlign w:val="center"/>
          </w:tcPr>
          <w:p>
            <w:pPr>
              <w:pStyle w:val="TableContents"/>
              <w:spacing w:before="0" w:after="283"/>
              <w:jc w:val="both"/>
              <w:rPr>
                <w:sz w:val="20"/>
              </w:rPr>
            </w:pPr>
            <w:r>
              <w:rPr>
                <w:sz w:val="20"/>
              </w:rPr>
              <w:t>By:</w:t>
            </w:r>
          </w:p>
        </w:tc>
        <w:tc>
          <w:tcPr>
            <w:tcW w:w="1612" w:type="dxa"/>
            <w:tcBorders>
              <w:bottom w:val="single" w:sz="8" w:space="0" w:color="000000"/>
            </w:tcBorders>
            <w:shd w:fill="auto" w:val="clear"/>
            <w:tcMar>
              <w:bottom w:w="28" w:type="dxa"/>
            </w:tcMar>
            <w:vAlign w:val="center"/>
          </w:tcPr>
          <w:p>
            <w:pPr>
              <w:pStyle w:val="TableContents"/>
              <w:spacing w:before="0" w:after="283"/>
              <w:rPr/>
            </w:pPr>
            <w:r>
              <w:rPr/>
              <w:t>/s/ Cara Soffer</w:t>
            </w:r>
          </w:p>
        </w:tc>
      </w:tr>
      <w:tr>
        <w:trPr/>
        <w:tc>
          <w:tcPr>
            <w:tcW w:w="75" w:type="dxa"/>
            <w:tcBorders/>
            <w:shd w:fill="auto" w:val="clear"/>
            <w:vAlign w:val="center"/>
          </w:tcPr>
          <w:p>
            <w:pPr>
              <w:pStyle w:val="TableContents"/>
              <w:spacing w:before="0" w:after="283"/>
              <w:rPr/>
            </w:pPr>
            <w:r>
              <w:rPr/>
              <w:t> </w:t>
            </w:r>
          </w:p>
        </w:tc>
        <w:tc>
          <w:tcPr>
            <w:tcW w:w="627" w:type="dxa"/>
            <w:tcBorders/>
            <w:shd w:fill="auto" w:val="clear"/>
            <w:vAlign w:val="center"/>
          </w:tcPr>
          <w:p>
            <w:pPr>
              <w:pStyle w:val="TableContents"/>
              <w:spacing w:before="0" w:after="283"/>
              <w:jc w:val="both"/>
              <w:rPr>
                <w:sz w:val="20"/>
              </w:rPr>
            </w:pPr>
            <w:r>
              <w:rPr>
                <w:sz w:val="20"/>
              </w:rPr>
              <w:t>Name:</w:t>
            </w:r>
          </w:p>
        </w:tc>
        <w:tc>
          <w:tcPr>
            <w:tcW w:w="1612" w:type="dxa"/>
            <w:tcBorders/>
            <w:shd w:fill="auto" w:val="clear"/>
            <w:vAlign w:val="center"/>
          </w:tcPr>
          <w:p>
            <w:pPr>
              <w:pStyle w:val="TableContents"/>
              <w:spacing w:before="0" w:after="283"/>
              <w:jc w:val="both"/>
              <w:rPr>
                <w:sz w:val="20"/>
              </w:rPr>
            </w:pPr>
            <w:r>
              <w:rPr>
                <w:sz w:val="20"/>
              </w:rPr>
              <w:t>Cara Soffer</w:t>
            </w:r>
          </w:p>
        </w:tc>
      </w:tr>
      <w:tr>
        <w:trPr/>
        <w:tc>
          <w:tcPr>
            <w:tcW w:w="75" w:type="dxa"/>
            <w:tcBorders/>
            <w:shd w:fill="auto" w:val="clear"/>
            <w:vAlign w:val="center"/>
          </w:tcPr>
          <w:p>
            <w:pPr>
              <w:pStyle w:val="TableContents"/>
              <w:spacing w:before="0" w:after="283"/>
              <w:rPr/>
            </w:pPr>
            <w:r>
              <w:rPr/>
              <w:t> </w:t>
            </w:r>
          </w:p>
        </w:tc>
        <w:tc>
          <w:tcPr>
            <w:tcW w:w="627" w:type="dxa"/>
            <w:tcBorders/>
            <w:shd w:fill="auto" w:val="clear"/>
            <w:vAlign w:val="center"/>
          </w:tcPr>
          <w:p>
            <w:pPr>
              <w:pStyle w:val="TableContents"/>
              <w:spacing w:before="0" w:after="283"/>
              <w:jc w:val="both"/>
              <w:rPr>
                <w:sz w:val="20"/>
              </w:rPr>
            </w:pPr>
            <w:r>
              <w:rPr>
                <w:sz w:val="20"/>
              </w:rPr>
              <w:t>Title:</w:t>
            </w:r>
          </w:p>
        </w:tc>
        <w:tc>
          <w:tcPr>
            <w:tcW w:w="1612" w:type="dxa"/>
            <w:tcBorders/>
            <w:shd w:fill="auto" w:val="clear"/>
            <w:vAlign w:val="center"/>
          </w:tcPr>
          <w:p>
            <w:pPr>
              <w:pStyle w:val="TableContents"/>
              <w:spacing w:before="0" w:after="283"/>
              <w:jc w:val="both"/>
              <w:rPr>
                <w:sz w:val="20"/>
              </w:rPr>
            </w:pPr>
            <w:r>
              <w:rPr>
                <w:sz w:val="20"/>
              </w:rPr>
              <w:t>General Counsel</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247</Words>
  <CharactersWithSpaces>1601</CharactersWithSpaces>
  <Paragraphs>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