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079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07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Berger Alexander R.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VRINGO,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780 THIRD AVENUE, 15TH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Vringo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VRNG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10/15/2012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COO &amp; Secretary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2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ARB-A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$0.01 par value per share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10/15/2012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8,828</w:t>
            </w:r>
          </w:p>
        </w:tc>
        <w:tc>
          <w:tcPr>
            <w:tcW w:w="4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4.6578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1,839,516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Investments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$0.01 par value per share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675,000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left="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980" w:type="dxa"/>
            <w:vAlign w:val="bottom"/>
            <w:gridSpan w:val="8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24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shares of common stock are represented by restricted stock units which vest over a four-year period, with 1/8 of the restricted stock units vesting on January 26, 2013 and 1/16 of the restricted stock units vesting ratably on a quarterly basis thereafter.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transactions reported in this Form 4 were effected pursuant to a Rule 10b5-1 trading plan adopted by the reporting person on August 31, 2012.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 Alexander R. Berger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10/17/2012</w:t>
            </w:r>
          </w:p>
        </w:tc>
      </w:tr>
      <w:tr>
        <w:trPr>
          <w:trHeight w:val="20"/>
        </w:trPr>
        <w:tc>
          <w:tcPr>
            <w:tcW w:w="6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4 (b)(v).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54700" TargetMode="External"/><Relationship Id="rId13" Type="http://schemas.openxmlformats.org/officeDocument/2006/relationships/hyperlink" Target="http://www.sec.gov/cgi-bin/browse-edgar?action=getcompany&amp;CIK=0001410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2019-12-17T06:21:16Z</dcterms:created>
  <dcterms:modified xsi:type="dcterms:W3CDTF">2019-12-17T06:21:16Z</dcterms:modified>
</cp:coreProperties>
</file>