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191770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SCHEDULE 13G</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Under the Securities Exchange Act of 1934</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(Amendment No. 1)*</w:t>
      </w:r>
    </w:p>
    <w:p>
      <w:pPr>
        <w:spacing w:after="0" w:line="22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XpresSpa Group,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6"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(Name of Issuer)</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Common Stock, $0.01 par value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6"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(Title of Class of Securities)</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98420U109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6"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(CUSIP Number)</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December 31, 2018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6"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(Date of Event Which Requires Filing of this Statement)</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193" w:lineRule="exact"/>
        <w:rPr>
          <w:sz w:val="24"/>
          <w:szCs w:val="24"/>
          <w:color w:val="auto"/>
        </w:rPr>
      </w:pPr>
    </w:p>
    <w:p>
      <w:pPr>
        <w:ind w:left="440" w:hanging="432"/>
        <w:spacing w:after="0" w:line="207" w:lineRule="exact"/>
        <w:tabs>
          <w:tab w:leader="none" w:pos="440" w:val="left"/>
        </w:tabs>
        <w:numPr>
          <w:ilvl w:val="0"/>
          <w:numId w:val="1"/>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Rule 13d-1(b)</w:t>
      </w:r>
    </w:p>
    <w:p>
      <w:pPr>
        <w:spacing w:after="0" w:line="57" w:lineRule="exact"/>
        <w:rPr>
          <w:rFonts w:ascii="Arial" w:cs="Arial" w:eastAsia="Arial" w:hAnsi="Arial"/>
          <w:sz w:val="18"/>
          <w:szCs w:val="18"/>
          <w:color w:val="auto"/>
        </w:rPr>
      </w:pPr>
    </w:p>
    <w:p>
      <w:pPr>
        <w:ind w:left="460" w:hanging="452"/>
        <w:spacing w:after="0" w:line="207" w:lineRule="exact"/>
        <w:tabs>
          <w:tab w:leader="none" w:pos="460" w:val="left"/>
        </w:tabs>
        <w:numPr>
          <w:ilvl w:val="0"/>
          <w:numId w:val="1"/>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Rule 13d-1(c)</w:t>
      </w:r>
    </w:p>
    <w:p>
      <w:pPr>
        <w:spacing w:after="0" w:line="9" w:lineRule="exact"/>
        <w:rPr>
          <w:rFonts w:ascii="Arial" w:cs="Arial" w:eastAsia="Arial" w:hAnsi="Arial"/>
          <w:sz w:val="18"/>
          <w:szCs w:val="18"/>
          <w:color w:val="auto"/>
        </w:rPr>
      </w:pPr>
    </w:p>
    <w:p>
      <w:pPr>
        <w:ind w:left="440" w:hanging="432"/>
        <w:spacing w:after="0" w:line="207" w:lineRule="exact"/>
        <w:tabs>
          <w:tab w:leader="none" w:pos="440" w:val="left"/>
        </w:tabs>
        <w:numPr>
          <w:ilvl w:val="0"/>
          <w:numId w:val="1"/>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Rule 13d-1(d)</w:t>
      </w:r>
    </w:p>
    <w:p>
      <w:pPr>
        <w:spacing w:after="0" w:line="209" w:lineRule="exact"/>
        <w:rPr>
          <w:sz w:val="24"/>
          <w:szCs w:val="24"/>
          <w:color w:val="auto"/>
        </w:rPr>
      </w:pPr>
    </w:p>
    <w:p>
      <w:pPr>
        <w:ind w:firstLine="8"/>
        <w:spacing w:after="0" w:line="277" w:lineRule="auto"/>
        <w:tabs>
          <w:tab w:leader="none" w:pos="138"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70" w:lineRule="exact"/>
        <w:rPr>
          <w:sz w:val="24"/>
          <w:szCs w:val="24"/>
          <w:color w:val="auto"/>
        </w:rPr>
      </w:pPr>
    </w:p>
    <w:p>
      <w:pPr>
        <w:spacing w:after="0" w:line="342" w:lineRule="auto"/>
        <w:rPr>
          <w:sz w:val="20"/>
          <w:szCs w:val="20"/>
          <w:color w:val="auto"/>
        </w:rPr>
      </w:pPr>
      <w:r>
        <w:rPr>
          <w:rFonts w:ascii="Arial" w:cs="Arial" w:eastAsia="Arial" w:hAnsi="Arial"/>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87630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104775</wp:posOffset>
            </wp:positionV>
            <wp:extent cx="7246620" cy="260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pacing w:after="0" w:line="200" w:lineRule="exact"/>
        <w:rPr>
          <w:sz w:val="24"/>
          <w:szCs w:val="24"/>
          <w:color w:val="auto"/>
        </w:rPr>
      </w:pPr>
    </w:p>
    <w:p>
      <w:pPr>
        <w:spacing w:after="0" w:line="356" w:lineRule="exact"/>
        <w:rPr>
          <w:sz w:val="24"/>
          <w:szCs w:val="24"/>
          <w:color w:val="auto"/>
        </w:rPr>
      </w:pPr>
    </w:p>
    <w:p>
      <w:pPr>
        <w:spacing w:after="0"/>
        <w:rPr>
          <w:sz w:val="20"/>
          <w:szCs w:val="20"/>
          <w:color w:val="auto"/>
        </w:rPr>
      </w:pPr>
      <w:r>
        <w:rPr>
          <w:rFonts w:ascii="Arial" w:cs="Arial" w:eastAsia="Arial" w:hAnsi="Arial"/>
          <w:sz w:val="22"/>
          <w:szCs w:val="22"/>
          <w:color w:val="auto"/>
        </w:rPr>
        <w:t>Page 1 of 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880" w:type="dxa"/>
            <w:vAlign w:val="bottom"/>
          </w:tcPr>
          <w:p>
            <w:pPr>
              <w:spacing w:after="0"/>
              <w:rPr>
                <w:sz w:val="20"/>
                <w:szCs w:val="20"/>
                <w:color w:val="auto"/>
              </w:rPr>
            </w:pPr>
            <w:r>
              <w:rPr>
                <w:rFonts w:ascii="Arial" w:cs="Arial" w:eastAsia="Arial" w:hAnsi="Arial"/>
                <w:sz w:val="18"/>
                <w:szCs w:val="18"/>
                <w:color w:val="auto"/>
                <w:w w:val="97"/>
              </w:rPr>
              <w:t>CUSIP No.</w:t>
            </w:r>
          </w:p>
        </w:tc>
        <w:tc>
          <w:tcPr>
            <w:tcW w:w="1660" w:type="dxa"/>
            <w:vAlign w:val="bottom"/>
            <w:tcBorders>
              <w:bottom w:val="single" w:sz="8" w:color="auto"/>
            </w:tcBorders>
          </w:tcPr>
          <w:p>
            <w:pPr>
              <w:ind w:left="400"/>
              <w:spacing w:after="0"/>
              <w:rPr>
                <w:sz w:val="20"/>
                <w:szCs w:val="20"/>
                <w:color w:val="auto"/>
              </w:rPr>
            </w:pPr>
            <w:r>
              <w:rPr>
                <w:rFonts w:ascii="Arial" w:cs="Arial" w:eastAsia="Arial" w:hAnsi="Arial"/>
                <w:sz w:val="18"/>
                <w:szCs w:val="18"/>
                <w:color w:val="auto"/>
              </w:rPr>
              <w:t>98420U109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246620" cy="50253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5025390"/>
                    </a:xfrm>
                    <a:prstGeom prst="rect">
                      <a:avLst/>
                    </a:prstGeom>
                    <a:noFill/>
                  </pic:spPr>
                </pic:pic>
              </a:graphicData>
            </a:graphic>
          </wp:anchor>
        </w:drawing>
      </w:r>
    </w:p>
    <w:p>
      <w:pPr>
        <w:spacing w:after="0" w:line="236" w:lineRule="exact"/>
        <w:rPr>
          <w:sz w:val="20"/>
          <w:szCs w:val="20"/>
          <w:color w:val="auto"/>
        </w:rPr>
      </w:pPr>
    </w:p>
    <w:p>
      <w:pPr>
        <w:ind w:left="660" w:right="8660" w:hanging="416"/>
        <w:spacing w:after="0" w:line="414" w:lineRule="auto"/>
        <w:tabs>
          <w:tab w:leader="none" w:pos="660" w:val="left"/>
        </w:tabs>
        <w:numPr>
          <w:ilvl w:val="0"/>
          <w:numId w:val="3"/>
        </w:numPr>
        <w:rPr>
          <w:rFonts w:ascii="Arial" w:cs="Arial" w:eastAsia="Arial" w:hAnsi="Arial"/>
          <w:sz w:val="17"/>
          <w:szCs w:val="17"/>
          <w:color w:val="auto"/>
        </w:rPr>
      </w:pPr>
      <w:r>
        <w:rPr>
          <w:rFonts w:ascii="Arial" w:cs="Arial" w:eastAsia="Arial" w:hAnsi="Arial"/>
          <w:sz w:val="17"/>
          <w:szCs w:val="17"/>
          <w:color w:val="auto"/>
        </w:rPr>
        <w:t>Names of Reporting Persons. Mitchell P. Kopin</w:t>
      </w:r>
    </w:p>
    <w:p>
      <w:pPr>
        <w:ind w:left="660" w:hanging="416"/>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192" w:lineRule="exact"/>
        <w:rPr>
          <w:rFonts w:ascii="Arial" w:cs="Arial" w:eastAsia="Arial" w:hAnsi="Arial"/>
          <w:sz w:val="18"/>
          <w:szCs w:val="18"/>
          <w:color w:val="auto"/>
        </w:rPr>
      </w:pPr>
    </w:p>
    <w:p>
      <w:pPr>
        <w:ind w:left="900" w:hanging="248"/>
        <w:spacing w:after="0" w:line="207" w:lineRule="exact"/>
        <w:tabs>
          <w:tab w:leader="none" w:pos="900" w:val="left"/>
        </w:tabs>
        <w:numPr>
          <w:ilvl w:val="1"/>
          <w:numId w:val="3"/>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57" w:lineRule="exact"/>
        <w:rPr>
          <w:rFonts w:ascii="Arial" w:cs="Arial" w:eastAsia="Arial" w:hAnsi="Arial"/>
          <w:sz w:val="18"/>
          <w:szCs w:val="18"/>
          <w:color w:val="auto"/>
        </w:rPr>
      </w:pPr>
    </w:p>
    <w:p>
      <w:pPr>
        <w:ind w:left="900" w:hanging="248"/>
        <w:spacing w:after="0" w:line="207" w:lineRule="exact"/>
        <w:tabs>
          <w:tab w:leader="none" w:pos="900" w:val="left"/>
        </w:tabs>
        <w:numPr>
          <w:ilvl w:val="1"/>
          <w:numId w:val="3"/>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60" w:type="dxa"/>
            <w:vAlign w:val="bottom"/>
          </w:tcPr>
          <w:p>
            <w:pPr>
              <w:jc w:val="center"/>
              <w:ind w:left="70"/>
              <w:spacing w:after="0"/>
              <w:rPr>
                <w:sz w:val="20"/>
                <w:szCs w:val="20"/>
                <w:color w:val="auto"/>
              </w:rPr>
            </w:pPr>
            <w:r>
              <w:rPr>
                <w:rFonts w:ascii="Arial" w:cs="Arial" w:eastAsia="Arial" w:hAnsi="Arial"/>
                <w:sz w:val="18"/>
                <w:szCs w:val="18"/>
                <w:color w:val="auto"/>
                <w:w w:val="92"/>
              </w:rPr>
              <w:t>3.</w:t>
            </w:r>
          </w:p>
        </w:tc>
        <w:tc>
          <w:tcPr>
            <w:tcW w:w="160" w:type="dxa"/>
            <w:vAlign w:val="bottom"/>
          </w:tcPr>
          <w:p>
            <w:pPr>
              <w:spacing w:after="0"/>
              <w:rPr>
                <w:sz w:val="20"/>
                <w:szCs w:val="20"/>
                <w:color w:val="auto"/>
              </w:rPr>
            </w:pPr>
          </w:p>
        </w:tc>
        <w:tc>
          <w:tcPr>
            <w:tcW w:w="1140" w:type="dxa"/>
            <w:vAlign w:val="bottom"/>
          </w:tcPr>
          <w:p>
            <w:pPr>
              <w:ind w:left="40"/>
              <w:spacing w:after="0"/>
              <w:rPr>
                <w:sz w:val="20"/>
                <w:szCs w:val="20"/>
                <w:color w:val="auto"/>
              </w:rPr>
            </w:pPr>
            <w:r>
              <w:rPr>
                <w:rFonts w:ascii="Arial" w:cs="Arial" w:eastAsia="Arial" w:hAnsi="Arial"/>
                <w:sz w:val="18"/>
                <w:szCs w:val="18"/>
                <w:color w:val="auto"/>
                <w:w w:val="91"/>
              </w:rPr>
              <w:t>SEC Use Only</w:t>
            </w:r>
          </w:p>
        </w:tc>
        <w:tc>
          <w:tcPr>
            <w:tcW w:w="560" w:type="dxa"/>
            <w:vAlign w:val="bottom"/>
          </w:tcPr>
          <w:p>
            <w:pPr>
              <w:spacing w:after="0"/>
              <w:rPr>
                <w:sz w:val="20"/>
                <w:szCs w:val="20"/>
                <w:color w:val="auto"/>
              </w:rPr>
            </w:pPr>
          </w:p>
        </w:tc>
        <w:tc>
          <w:tcPr>
            <w:tcW w:w="4780" w:type="dxa"/>
            <w:vAlign w:val="bottom"/>
          </w:tcPr>
          <w:p>
            <w:pPr>
              <w:spacing w:after="0"/>
              <w:rPr>
                <w:sz w:val="20"/>
                <w:szCs w:val="20"/>
                <w:color w:val="auto"/>
              </w:rPr>
            </w:pPr>
          </w:p>
        </w:tc>
        <w:tc>
          <w:tcPr>
            <w:tcW w:w="4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6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4780" w:type="dxa"/>
            <w:vAlign w:val="bottom"/>
            <w:tcBorders>
              <w:bottom w:val="single" w:sz="8" w:color="auto"/>
            </w:tcBorders>
          </w:tcPr>
          <w:p>
            <w:pPr>
              <w:spacing w:after="0"/>
              <w:rPr>
                <w:sz w:val="19"/>
                <w:szCs w:val="19"/>
                <w:color w:val="auto"/>
              </w:rPr>
            </w:pPr>
          </w:p>
        </w:tc>
        <w:tc>
          <w:tcPr>
            <w:tcW w:w="43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0" w:type="dxa"/>
            <w:vAlign w:val="bottom"/>
          </w:tcPr>
          <w:p>
            <w:pPr>
              <w:jc w:val="center"/>
              <w:ind w:left="70"/>
              <w:spacing w:after="0"/>
              <w:rPr>
                <w:sz w:val="20"/>
                <w:szCs w:val="20"/>
                <w:color w:val="auto"/>
              </w:rPr>
            </w:pPr>
            <w:r>
              <w:rPr>
                <w:rFonts w:ascii="Arial" w:cs="Arial" w:eastAsia="Arial" w:hAnsi="Arial"/>
                <w:sz w:val="18"/>
                <w:szCs w:val="18"/>
                <w:color w:val="auto"/>
                <w:w w:val="92"/>
              </w:rPr>
              <w:t>4.</w:t>
            </w:r>
          </w:p>
        </w:tc>
        <w:tc>
          <w:tcPr>
            <w:tcW w:w="160" w:type="dxa"/>
            <w:vAlign w:val="bottom"/>
          </w:tcPr>
          <w:p>
            <w:pPr>
              <w:spacing w:after="0"/>
              <w:rPr>
                <w:sz w:val="20"/>
                <w:szCs w:val="20"/>
                <w:color w:val="auto"/>
              </w:rPr>
            </w:pPr>
          </w:p>
        </w:tc>
        <w:tc>
          <w:tcPr>
            <w:tcW w:w="6480" w:type="dxa"/>
            <w:vAlign w:val="bottom"/>
            <w:gridSpan w:val="3"/>
          </w:tcPr>
          <w:p>
            <w:pPr>
              <w:ind w:left="40"/>
              <w:spacing w:after="0"/>
              <w:rPr>
                <w:sz w:val="20"/>
                <w:szCs w:val="20"/>
                <w:color w:val="auto"/>
              </w:rPr>
            </w:pPr>
            <w:r>
              <w:rPr>
                <w:rFonts w:ascii="Arial" w:cs="Arial" w:eastAsia="Arial" w:hAnsi="Arial"/>
                <w:sz w:val="18"/>
                <w:szCs w:val="18"/>
                <w:color w:val="auto"/>
              </w:rPr>
              <w:t>Citizenship or Place of Organization</w:t>
            </w:r>
          </w:p>
        </w:tc>
        <w:tc>
          <w:tcPr>
            <w:tcW w:w="4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4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480" w:type="dxa"/>
            <w:vAlign w:val="bottom"/>
            <w:tcBorders>
              <w:bottom w:val="single" w:sz="8" w:color="auto"/>
            </w:tcBorders>
            <w:gridSpan w:val="3"/>
          </w:tcPr>
          <w:p>
            <w:pPr>
              <w:ind w:left="40"/>
              <w:spacing w:after="0"/>
              <w:rPr>
                <w:sz w:val="20"/>
                <w:szCs w:val="20"/>
                <w:color w:val="auto"/>
              </w:rPr>
            </w:pPr>
            <w:r>
              <w:rPr>
                <w:rFonts w:ascii="Arial" w:cs="Arial" w:eastAsia="Arial" w:hAnsi="Arial"/>
                <w:sz w:val="18"/>
                <w:szCs w:val="18"/>
                <w:color w:val="auto"/>
              </w:rPr>
              <w:t>United States of America</w:t>
            </w:r>
          </w:p>
        </w:tc>
        <w:tc>
          <w:tcPr>
            <w:tcW w:w="43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tcBorders>
              <w:right w:val="single" w:sz="8" w:color="auto"/>
            </w:tcBorders>
          </w:tcPr>
          <w:p>
            <w:pPr>
              <w:spacing w:after="0"/>
              <w:rPr>
                <w:sz w:val="20"/>
                <w:szCs w:val="20"/>
                <w:color w:val="auto"/>
              </w:rPr>
            </w:pPr>
          </w:p>
        </w:tc>
        <w:tc>
          <w:tcPr>
            <w:tcW w:w="560" w:type="dxa"/>
            <w:vAlign w:val="bottom"/>
            <w:tcBorders>
              <w:right w:val="single" w:sz="8" w:color="auto"/>
            </w:tcBorders>
          </w:tcPr>
          <w:p>
            <w:pPr>
              <w:jc w:val="right"/>
              <w:ind w:right="150"/>
              <w:spacing w:after="0"/>
              <w:rPr>
                <w:sz w:val="20"/>
                <w:szCs w:val="20"/>
                <w:color w:val="auto"/>
              </w:rPr>
            </w:pPr>
            <w:r>
              <w:rPr>
                <w:rFonts w:ascii="Arial" w:cs="Arial" w:eastAsia="Arial" w:hAnsi="Arial"/>
                <w:sz w:val="18"/>
                <w:szCs w:val="18"/>
                <w:color w:val="auto"/>
              </w:rPr>
              <w:t>5.</w:t>
            </w:r>
          </w:p>
        </w:tc>
        <w:tc>
          <w:tcPr>
            <w:tcW w:w="4780" w:type="dxa"/>
            <w:vAlign w:val="bottom"/>
          </w:tcPr>
          <w:p>
            <w:pPr>
              <w:ind w:left="40"/>
              <w:spacing w:after="0"/>
              <w:rPr>
                <w:sz w:val="20"/>
                <w:szCs w:val="20"/>
                <w:color w:val="auto"/>
              </w:rPr>
            </w:pPr>
            <w:r>
              <w:rPr>
                <w:rFonts w:ascii="Arial" w:cs="Arial" w:eastAsia="Arial" w:hAnsi="Arial"/>
                <w:sz w:val="18"/>
                <w:szCs w:val="18"/>
                <w:color w:val="auto"/>
              </w:rPr>
              <w:t>Sole Voting Power</w:t>
            </w:r>
          </w:p>
        </w:tc>
        <w:tc>
          <w:tcPr>
            <w:tcW w:w="4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Borders>
              <w:right w:val="single" w:sz="8" w:color="auto"/>
            </w:tcBorders>
          </w:tcPr>
          <w:p>
            <w:pPr>
              <w:spacing w:after="0"/>
              <w:rPr>
                <w:sz w:val="24"/>
                <w:szCs w:val="24"/>
                <w:color w:val="auto"/>
              </w:rPr>
            </w:pPr>
          </w:p>
        </w:tc>
        <w:tc>
          <w:tcPr>
            <w:tcW w:w="560" w:type="dxa"/>
            <w:vAlign w:val="bottom"/>
            <w:tcBorders>
              <w:bottom w:val="single" w:sz="8" w:color="auto"/>
              <w:right w:val="single" w:sz="8" w:color="auto"/>
            </w:tcBorders>
          </w:tcPr>
          <w:p>
            <w:pPr>
              <w:spacing w:after="0"/>
              <w:rPr>
                <w:sz w:val="24"/>
                <w:szCs w:val="24"/>
                <w:color w:val="auto"/>
              </w:rPr>
            </w:pPr>
          </w:p>
        </w:tc>
        <w:tc>
          <w:tcPr>
            <w:tcW w:w="478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0</w:t>
            </w:r>
          </w:p>
        </w:tc>
        <w:tc>
          <w:tcPr>
            <w:tcW w:w="43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60" w:type="dxa"/>
            <w:vAlign w:val="bottom"/>
          </w:tcPr>
          <w:p>
            <w:pPr>
              <w:spacing w:after="0"/>
              <w:rPr>
                <w:sz w:val="20"/>
                <w:szCs w:val="20"/>
                <w:color w:val="auto"/>
              </w:rPr>
            </w:pPr>
          </w:p>
        </w:tc>
        <w:tc>
          <w:tcPr>
            <w:tcW w:w="1300" w:type="dxa"/>
            <w:vAlign w:val="bottom"/>
            <w:tcBorders>
              <w:right w:val="single" w:sz="8" w:color="auto"/>
            </w:tcBorders>
            <w:gridSpan w:val="2"/>
            <w:vMerge w:val="restart"/>
          </w:tcPr>
          <w:p>
            <w:pPr>
              <w:jc w:val="center"/>
              <w:ind w:right="370"/>
              <w:spacing w:after="0"/>
              <w:rPr>
                <w:sz w:val="20"/>
                <w:szCs w:val="20"/>
                <w:color w:val="auto"/>
              </w:rPr>
            </w:pPr>
            <w:r>
              <w:rPr>
                <w:rFonts w:ascii="Arial" w:cs="Arial" w:eastAsia="Arial" w:hAnsi="Arial"/>
                <w:sz w:val="18"/>
                <w:szCs w:val="18"/>
                <w:color w:val="auto"/>
                <w:w w:val="95"/>
              </w:rPr>
              <w:t>Number of</w:t>
            </w:r>
          </w:p>
        </w:tc>
        <w:tc>
          <w:tcPr>
            <w:tcW w:w="560" w:type="dxa"/>
            <w:vAlign w:val="bottom"/>
            <w:tcBorders>
              <w:right w:val="single" w:sz="8" w:color="auto"/>
            </w:tcBorders>
          </w:tcPr>
          <w:p>
            <w:pPr>
              <w:jc w:val="right"/>
              <w:ind w:right="150"/>
              <w:spacing w:after="0"/>
              <w:rPr>
                <w:sz w:val="20"/>
                <w:szCs w:val="20"/>
                <w:color w:val="auto"/>
              </w:rPr>
            </w:pPr>
            <w:r>
              <w:rPr>
                <w:rFonts w:ascii="Arial" w:cs="Arial" w:eastAsia="Arial" w:hAnsi="Arial"/>
                <w:sz w:val="18"/>
                <w:szCs w:val="18"/>
                <w:color w:val="auto"/>
              </w:rPr>
              <w:t>6.</w:t>
            </w:r>
          </w:p>
        </w:tc>
        <w:tc>
          <w:tcPr>
            <w:tcW w:w="4780" w:type="dxa"/>
            <w:vAlign w:val="bottom"/>
          </w:tcPr>
          <w:p>
            <w:pPr>
              <w:ind w:left="40"/>
              <w:spacing w:after="0"/>
              <w:rPr>
                <w:sz w:val="20"/>
                <w:szCs w:val="20"/>
                <w:color w:val="auto"/>
              </w:rPr>
            </w:pPr>
            <w:r>
              <w:rPr>
                <w:rFonts w:ascii="Arial" w:cs="Arial" w:eastAsia="Arial" w:hAnsi="Arial"/>
                <w:sz w:val="18"/>
                <w:szCs w:val="18"/>
                <w:color w:val="auto"/>
              </w:rPr>
              <w:t>Shared Voting Power</w:t>
            </w:r>
          </w:p>
        </w:tc>
        <w:tc>
          <w:tcPr>
            <w:tcW w:w="4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93"/>
        </w:trPr>
        <w:tc>
          <w:tcPr>
            <w:tcW w:w="460" w:type="dxa"/>
            <w:vAlign w:val="bottom"/>
          </w:tcPr>
          <w:p>
            <w:pPr>
              <w:spacing w:after="0"/>
              <w:rPr>
                <w:sz w:val="8"/>
                <w:szCs w:val="8"/>
                <w:color w:val="auto"/>
              </w:rPr>
            </w:pPr>
          </w:p>
        </w:tc>
        <w:tc>
          <w:tcPr>
            <w:tcW w:w="1300" w:type="dxa"/>
            <w:vAlign w:val="bottom"/>
            <w:tcBorders>
              <w:right w:val="single" w:sz="8" w:color="auto"/>
            </w:tcBorders>
            <w:gridSpan w:val="2"/>
            <w:vMerge w:val="continue"/>
          </w:tcPr>
          <w:p>
            <w:pPr>
              <w:spacing w:after="0"/>
              <w:rPr>
                <w:sz w:val="8"/>
                <w:szCs w:val="8"/>
                <w:color w:val="auto"/>
              </w:rPr>
            </w:pPr>
          </w:p>
        </w:tc>
        <w:tc>
          <w:tcPr>
            <w:tcW w:w="560" w:type="dxa"/>
            <w:vAlign w:val="bottom"/>
            <w:tcBorders>
              <w:right w:val="single" w:sz="8" w:color="auto"/>
            </w:tcBorders>
          </w:tcPr>
          <w:p>
            <w:pPr>
              <w:spacing w:after="0"/>
              <w:rPr>
                <w:sz w:val="8"/>
                <w:szCs w:val="8"/>
                <w:color w:val="auto"/>
              </w:rPr>
            </w:pPr>
          </w:p>
        </w:tc>
        <w:tc>
          <w:tcPr>
            <w:tcW w:w="4780" w:type="dxa"/>
            <w:vAlign w:val="bottom"/>
          </w:tcPr>
          <w:p>
            <w:pPr>
              <w:spacing w:after="0"/>
              <w:rPr>
                <w:sz w:val="8"/>
                <w:szCs w:val="8"/>
                <w:color w:val="auto"/>
              </w:rPr>
            </w:pPr>
          </w:p>
        </w:tc>
        <w:tc>
          <w:tcPr>
            <w:tcW w:w="43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1760" w:type="dxa"/>
            <w:vAlign w:val="bottom"/>
            <w:tcBorders>
              <w:right w:val="single" w:sz="8" w:color="auto"/>
            </w:tcBorders>
            <w:gridSpan w:val="3"/>
          </w:tcPr>
          <w:p>
            <w:pPr>
              <w:jc w:val="center"/>
              <w:spacing w:after="0"/>
              <w:rPr>
                <w:sz w:val="20"/>
                <w:szCs w:val="20"/>
                <w:color w:val="auto"/>
              </w:rPr>
            </w:pPr>
            <w:r>
              <w:rPr>
                <w:rFonts w:ascii="Arial" w:cs="Arial" w:eastAsia="Arial" w:hAnsi="Arial"/>
                <w:sz w:val="18"/>
                <w:szCs w:val="18"/>
                <w:color w:val="auto"/>
                <w:w w:val="91"/>
              </w:rPr>
              <w:t>Shares Beneficially</w:t>
            </w:r>
          </w:p>
        </w:tc>
        <w:tc>
          <w:tcPr>
            <w:tcW w:w="560" w:type="dxa"/>
            <w:vAlign w:val="bottom"/>
            <w:tcBorders>
              <w:right w:val="single" w:sz="8" w:color="auto"/>
            </w:tcBorders>
          </w:tcPr>
          <w:p>
            <w:pPr>
              <w:spacing w:after="0"/>
              <w:rPr>
                <w:sz w:val="18"/>
                <w:szCs w:val="18"/>
                <w:color w:val="auto"/>
              </w:rPr>
            </w:pPr>
          </w:p>
        </w:tc>
        <w:tc>
          <w:tcPr>
            <w:tcW w:w="4780" w:type="dxa"/>
            <w:vAlign w:val="bottom"/>
            <w:vMerge w:val="restart"/>
          </w:tcPr>
          <w:p>
            <w:pPr>
              <w:ind w:left="40"/>
              <w:spacing w:after="0"/>
              <w:rPr>
                <w:sz w:val="20"/>
                <w:szCs w:val="20"/>
                <w:color w:val="auto"/>
              </w:rPr>
            </w:pPr>
            <w:r>
              <w:rPr>
                <w:rFonts w:ascii="Arial" w:cs="Arial" w:eastAsia="Arial" w:hAnsi="Arial"/>
                <w:sz w:val="18"/>
                <w:szCs w:val="18"/>
                <w:color w:val="auto"/>
              </w:rPr>
              <w:t>1,800,968</w:t>
            </w:r>
          </w:p>
        </w:tc>
        <w:tc>
          <w:tcPr>
            <w:tcW w:w="4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6"/>
        </w:trPr>
        <w:tc>
          <w:tcPr>
            <w:tcW w:w="1760" w:type="dxa"/>
            <w:vAlign w:val="bottom"/>
            <w:tcBorders>
              <w:right w:val="single" w:sz="8" w:color="auto"/>
            </w:tcBorders>
            <w:gridSpan w:val="3"/>
            <w:vMerge w:val="restart"/>
          </w:tcPr>
          <w:p>
            <w:pPr>
              <w:jc w:val="center"/>
              <w:spacing w:after="0"/>
              <w:rPr>
                <w:sz w:val="20"/>
                <w:szCs w:val="20"/>
                <w:color w:val="auto"/>
              </w:rPr>
            </w:pPr>
            <w:r>
              <w:rPr>
                <w:rFonts w:ascii="Arial" w:cs="Arial" w:eastAsia="Arial" w:hAnsi="Arial"/>
                <w:sz w:val="18"/>
                <w:szCs w:val="18"/>
                <w:color w:val="auto"/>
                <w:w w:val="91"/>
              </w:rPr>
              <w:t>Owned by Each</w:t>
            </w:r>
          </w:p>
        </w:tc>
        <w:tc>
          <w:tcPr>
            <w:tcW w:w="560" w:type="dxa"/>
            <w:vAlign w:val="bottom"/>
            <w:tcBorders>
              <w:bottom w:val="single" w:sz="8" w:color="auto"/>
              <w:right w:val="single" w:sz="8" w:color="auto"/>
            </w:tcBorders>
          </w:tcPr>
          <w:p>
            <w:pPr>
              <w:spacing w:after="0"/>
              <w:rPr>
                <w:sz w:val="10"/>
                <w:szCs w:val="10"/>
                <w:color w:val="auto"/>
              </w:rPr>
            </w:pPr>
          </w:p>
        </w:tc>
        <w:tc>
          <w:tcPr>
            <w:tcW w:w="4780" w:type="dxa"/>
            <w:vAlign w:val="bottom"/>
            <w:tcBorders>
              <w:bottom w:val="single" w:sz="8" w:color="auto"/>
            </w:tcBorders>
            <w:vMerge w:val="continue"/>
          </w:tcPr>
          <w:p>
            <w:pPr>
              <w:spacing w:after="0"/>
              <w:rPr>
                <w:sz w:val="10"/>
                <w:szCs w:val="10"/>
                <w:color w:val="auto"/>
              </w:rPr>
            </w:pPr>
          </w:p>
        </w:tc>
        <w:tc>
          <w:tcPr>
            <w:tcW w:w="432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80"/>
        </w:trPr>
        <w:tc>
          <w:tcPr>
            <w:tcW w:w="1760" w:type="dxa"/>
            <w:vAlign w:val="bottom"/>
            <w:tcBorders>
              <w:right w:val="single" w:sz="8" w:color="auto"/>
            </w:tcBorders>
            <w:gridSpan w:val="3"/>
            <w:vMerge w:val="continue"/>
          </w:tcPr>
          <w:p>
            <w:pPr>
              <w:spacing w:after="0"/>
              <w:rPr>
                <w:sz w:val="6"/>
                <w:szCs w:val="6"/>
                <w:color w:val="auto"/>
              </w:rPr>
            </w:pPr>
          </w:p>
        </w:tc>
        <w:tc>
          <w:tcPr>
            <w:tcW w:w="560" w:type="dxa"/>
            <w:vAlign w:val="bottom"/>
            <w:tcBorders>
              <w:right w:val="single" w:sz="8" w:color="auto"/>
            </w:tcBorders>
            <w:vMerge w:val="restart"/>
          </w:tcPr>
          <w:p>
            <w:pPr>
              <w:jc w:val="right"/>
              <w:ind w:right="150"/>
              <w:spacing w:after="0"/>
              <w:rPr>
                <w:sz w:val="20"/>
                <w:szCs w:val="20"/>
                <w:color w:val="auto"/>
              </w:rPr>
            </w:pPr>
            <w:r>
              <w:rPr>
                <w:rFonts w:ascii="Arial" w:cs="Arial" w:eastAsia="Arial" w:hAnsi="Arial"/>
                <w:sz w:val="18"/>
                <w:szCs w:val="18"/>
                <w:color w:val="auto"/>
              </w:rPr>
              <w:t>7.</w:t>
            </w:r>
          </w:p>
        </w:tc>
        <w:tc>
          <w:tcPr>
            <w:tcW w:w="4780" w:type="dxa"/>
            <w:vAlign w:val="bottom"/>
            <w:vMerge w:val="restart"/>
          </w:tcPr>
          <w:p>
            <w:pPr>
              <w:ind w:left="40"/>
              <w:spacing w:after="0"/>
              <w:rPr>
                <w:sz w:val="20"/>
                <w:szCs w:val="20"/>
                <w:color w:val="auto"/>
              </w:rPr>
            </w:pPr>
            <w:r>
              <w:rPr>
                <w:rFonts w:ascii="Arial" w:cs="Arial" w:eastAsia="Arial" w:hAnsi="Arial"/>
                <w:sz w:val="18"/>
                <w:szCs w:val="18"/>
                <w:color w:val="auto"/>
              </w:rPr>
              <w:t>Sole Dispositive Power</w:t>
            </w:r>
          </w:p>
        </w:tc>
        <w:tc>
          <w:tcPr>
            <w:tcW w:w="43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50"/>
        </w:trPr>
        <w:tc>
          <w:tcPr>
            <w:tcW w:w="460" w:type="dxa"/>
            <w:vAlign w:val="bottom"/>
          </w:tcPr>
          <w:p>
            <w:pPr>
              <w:spacing w:after="0"/>
              <w:rPr>
                <w:sz w:val="13"/>
                <w:szCs w:val="13"/>
                <w:color w:val="auto"/>
              </w:rPr>
            </w:pPr>
          </w:p>
        </w:tc>
        <w:tc>
          <w:tcPr>
            <w:tcW w:w="1300" w:type="dxa"/>
            <w:vAlign w:val="bottom"/>
            <w:tcBorders>
              <w:right w:val="single" w:sz="8" w:color="auto"/>
            </w:tcBorders>
            <w:gridSpan w:val="2"/>
            <w:vMerge w:val="restart"/>
          </w:tcPr>
          <w:p>
            <w:pPr>
              <w:jc w:val="center"/>
              <w:ind w:right="370"/>
              <w:spacing w:after="0"/>
              <w:rPr>
                <w:sz w:val="20"/>
                <w:szCs w:val="20"/>
                <w:color w:val="auto"/>
              </w:rPr>
            </w:pPr>
            <w:r>
              <w:rPr>
                <w:rFonts w:ascii="Arial" w:cs="Arial" w:eastAsia="Arial" w:hAnsi="Arial"/>
                <w:sz w:val="18"/>
                <w:szCs w:val="18"/>
                <w:color w:val="auto"/>
                <w:w w:val="92"/>
              </w:rPr>
              <w:t>Reporting</w:t>
            </w:r>
          </w:p>
        </w:tc>
        <w:tc>
          <w:tcPr>
            <w:tcW w:w="560" w:type="dxa"/>
            <w:vAlign w:val="bottom"/>
            <w:tcBorders>
              <w:right w:val="single" w:sz="8" w:color="auto"/>
            </w:tcBorders>
            <w:vMerge w:val="continue"/>
          </w:tcPr>
          <w:p>
            <w:pPr>
              <w:spacing w:after="0"/>
              <w:rPr>
                <w:sz w:val="13"/>
                <w:szCs w:val="13"/>
                <w:color w:val="auto"/>
              </w:rPr>
            </w:pPr>
          </w:p>
        </w:tc>
        <w:tc>
          <w:tcPr>
            <w:tcW w:w="4780" w:type="dxa"/>
            <w:vAlign w:val="bottom"/>
            <w:vMerge w:val="continue"/>
          </w:tcPr>
          <w:p>
            <w:pPr>
              <w:spacing w:after="0"/>
              <w:rPr>
                <w:sz w:val="13"/>
                <w:szCs w:val="13"/>
                <w:color w:val="auto"/>
              </w:rPr>
            </w:pPr>
          </w:p>
        </w:tc>
        <w:tc>
          <w:tcPr>
            <w:tcW w:w="43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66"/>
        </w:trPr>
        <w:tc>
          <w:tcPr>
            <w:tcW w:w="460" w:type="dxa"/>
            <w:vAlign w:val="bottom"/>
          </w:tcPr>
          <w:p>
            <w:pPr>
              <w:spacing w:after="0"/>
              <w:rPr>
                <w:sz w:val="5"/>
                <w:szCs w:val="5"/>
                <w:color w:val="auto"/>
              </w:rPr>
            </w:pPr>
          </w:p>
        </w:tc>
        <w:tc>
          <w:tcPr>
            <w:tcW w:w="1300" w:type="dxa"/>
            <w:vAlign w:val="bottom"/>
            <w:tcBorders>
              <w:right w:val="single" w:sz="8" w:color="auto"/>
            </w:tcBorders>
            <w:gridSpan w:val="2"/>
            <w:vMerge w:val="continue"/>
          </w:tcPr>
          <w:p>
            <w:pPr>
              <w:spacing w:after="0"/>
              <w:rPr>
                <w:sz w:val="5"/>
                <w:szCs w:val="5"/>
                <w:color w:val="auto"/>
              </w:rPr>
            </w:pPr>
          </w:p>
        </w:tc>
        <w:tc>
          <w:tcPr>
            <w:tcW w:w="560" w:type="dxa"/>
            <w:vAlign w:val="bottom"/>
            <w:tcBorders>
              <w:right w:val="single" w:sz="8" w:color="auto"/>
            </w:tcBorders>
          </w:tcPr>
          <w:p>
            <w:pPr>
              <w:spacing w:after="0"/>
              <w:rPr>
                <w:sz w:val="5"/>
                <w:szCs w:val="5"/>
                <w:color w:val="auto"/>
              </w:rPr>
            </w:pPr>
          </w:p>
        </w:tc>
        <w:tc>
          <w:tcPr>
            <w:tcW w:w="4780" w:type="dxa"/>
            <w:vAlign w:val="bottom"/>
          </w:tcPr>
          <w:p>
            <w:pPr>
              <w:spacing w:after="0"/>
              <w:rPr>
                <w:sz w:val="5"/>
                <w:szCs w:val="5"/>
                <w:color w:val="auto"/>
              </w:rPr>
            </w:pPr>
          </w:p>
        </w:tc>
        <w:tc>
          <w:tcPr>
            <w:tcW w:w="43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30"/>
        </w:trPr>
        <w:tc>
          <w:tcPr>
            <w:tcW w:w="1760" w:type="dxa"/>
            <w:vAlign w:val="bottom"/>
            <w:tcBorders>
              <w:right w:val="single" w:sz="8" w:color="auto"/>
            </w:tcBorders>
            <w:gridSpan w:val="3"/>
          </w:tcPr>
          <w:p>
            <w:pPr>
              <w:jc w:val="center"/>
              <w:spacing w:after="0"/>
              <w:rPr>
                <w:sz w:val="20"/>
                <w:szCs w:val="20"/>
                <w:color w:val="auto"/>
              </w:rPr>
            </w:pPr>
            <w:r>
              <w:rPr>
                <w:rFonts w:ascii="Arial" w:cs="Arial" w:eastAsia="Arial" w:hAnsi="Arial"/>
                <w:sz w:val="18"/>
                <w:szCs w:val="18"/>
                <w:color w:val="auto"/>
                <w:w w:val="89"/>
              </w:rPr>
              <w:t>Person With:</w:t>
            </w:r>
          </w:p>
        </w:tc>
        <w:tc>
          <w:tcPr>
            <w:tcW w:w="560" w:type="dxa"/>
            <w:vAlign w:val="bottom"/>
            <w:tcBorders>
              <w:right w:val="single" w:sz="8" w:color="auto"/>
            </w:tcBorders>
          </w:tcPr>
          <w:p>
            <w:pPr>
              <w:spacing w:after="0"/>
              <w:rPr>
                <w:sz w:val="20"/>
                <w:szCs w:val="20"/>
                <w:color w:val="auto"/>
              </w:rPr>
            </w:pPr>
          </w:p>
        </w:tc>
        <w:tc>
          <w:tcPr>
            <w:tcW w:w="4780" w:type="dxa"/>
            <w:vAlign w:val="bottom"/>
            <w:vMerge w:val="restart"/>
          </w:tcPr>
          <w:p>
            <w:pPr>
              <w:ind w:left="40"/>
              <w:spacing w:after="0"/>
              <w:rPr>
                <w:sz w:val="20"/>
                <w:szCs w:val="20"/>
                <w:color w:val="auto"/>
              </w:rPr>
            </w:pPr>
            <w:r>
              <w:rPr>
                <w:rFonts w:ascii="Arial" w:cs="Arial" w:eastAsia="Arial" w:hAnsi="Arial"/>
                <w:sz w:val="18"/>
                <w:szCs w:val="18"/>
                <w:color w:val="auto"/>
              </w:rPr>
              <w:t>0</w:t>
            </w:r>
          </w:p>
        </w:tc>
        <w:tc>
          <w:tcPr>
            <w:tcW w:w="4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29"/>
        </w:trPr>
        <w:tc>
          <w:tcPr>
            <w:tcW w:w="4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40" w:type="dxa"/>
            <w:vAlign w:val="bottom"/>
            <w:tcBorders>
              <w:right w:val="single" w:sz="8" w:color="auto"/>
            </w:tcBorders>
          </w:tcPr>
          <w:p>
            <w:pPr>
              <w:spacing w:after="0"/>
              <w:rPr>
                <w:sz w:val="11"/>
                <w:szCs w:val="11"/>
                <w:color w:val="auto"/>
              </w:rPr>
            </w:pPr>
          </w:p>
        </w:tc>
        <w:tc>
          <w:tcPr>
            <w:tcW w:w="560" w:type="dxa"/>
            <w:vAlign w:val="bottom"/>
            <w:tcBorders>
              <w:bottom w:val="single" w:sz="8" w:color="auto"/>
              <w:right w:val="single" w:sz="8" w:color="auto"/>
            </w:tcBorders>
          </w:tcPr>
          <w:p>
            <w:pPr>
              <w:spacing w:after="0"/>
              <w:rPr>
                <w:sz w:val="11"/>
                <w:szCs w:val="11"/>
                <w:color w:val="auto"/>
              </w:rPr>
            </w:pPr>
          </w:p>
        </w:tc>
        <w:tc>
          <w:tcPr>
            <w:tcW w:w="4780" w:type="dxa"/>
            <w:vAlign w:val="bottom"/>
            <w:tcBorders>
              <w:bottom w:val="single" w:sz="8" w:color="auto"/>
            </w:tcBorders>
            <w:vMerge w:val="continue"/>
          </w:tcPr>
          <w:p>
            <w:pPr>
              <w:spacing w:after="0"/>
              <w:rPr>
                <w:sz w:val="11"/>
                <w:szCs w:val="11"/>
                <w:color w:val="auto"/>
              </w:rPr>
            </w:pPr>
          </w:p>
        </w:tc>
        <w:tc>
          <w:tcPr>
            <w:tcW w:w="43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30"/>
        </w:trPr>
        <w:tc>
          <w:tcPr>
            <w:tcW w:w="4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tcBorders>
              <w:right w:val="single" w:sz="8" w:color="auto"/>
            </w:tcBorders>
          </w:tcPr>
          <w:p>
            <w:pPr>
              <w:spacing w:after="0"/>
              <w:rPr>
                <w:sz w:val="20"/>
                <w:szCs w:val="20"/>
                <w:color w:val="auto"/>
              </w:rPr>
            </w:pPr>
          </w:p>
        </w:tc>
        <w:tc>
          <w:tcPr>
            <w:tcW w:w="560" w:type="dxa"/>
            <w:vAlign w:val="bottom"/>
            <w:tcBorders>
              <w:right w:val="single" w:sz="8" w:color="auto"/>
            </w:tcBorders>
          </w:tcPr>
          <w:p>
            <w:pPr>
              <w:jc w:val="right"/>
              <w:ind w:right="150"/>
              <w:spacing w:after="0"/>
              <w:rPr>
                <w:sz w:val="20"/>
                <w:szCs w:val="20"/>
                <w:color w:val="auto"/>
              </w:rPr>
            </w:pPr>
            <w:r>
              <w:rPr>
                <w:rFonts w:ascii="Arial" w:cs="Arial" w:eastAsia="Arial" w:hAnsi="Arial"/>
                <w:sz w:val="18"/>
                <w:szCs w:val="18"/>
                <w:color w:val="auto"/>
              </w:rPr>
              <w:t>8.</w:t>
            </w:r>
          </w:p>
        </w:tc>
        <w:tc>
          <w:tcPr>
            <w:tcW w:w="4780" w:type="dxa"/>
            <w:vAlign w:val="bottom"/>
          </w:tcPr>
          <w:p>
            <w:pPr>
              <w:ind w:left="40"/>
              <w:spacing w:after="0"/>
              <w:rPr>
                <w:sz w:val="20"/>
                <w:szCs w:val="20"/>
                <w:color w:val="auto"/>
              </w:rPr>
            </w:pPr>
            <w:r>
              <w:rPr>
                <w:rFonts w:ascii="Arial" w:cs="Arial" w:eastAsia="Arial" w:hAnsi="Arial"/>
                <w:sz w:val="18"/>
                <w:szCs w:val="18"/>
                <w:color w:val="auto"/>
              </w:rPr>
              <w:t>Shared Dispositive Power</w:t>
            </w:r>
          </w:p>
        </w:tc>
        <w:tc>
          <w:tcPr>
            <w:tcW w:w="4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4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40" w:type="dxa"/>
            <w:vAlign w:val="bottom"/>
            <w:tcBorders>
              <w:bottom w:val="single" w:sz="8" w:color="auto"/>
              <w:right w:val="single" w:sz="8" w:color="auto"/>
            </w:tcBorders>
          </w:tcPr>
          <w:p>
            <w:pPr>
              <w:spacing w:after="0"/>
              <w:rPr>
                <w:sz w:val="24"/>
                <w:szCs w:val="24"/>
                <w:color w:val="auto"/>
              </w:rPr>
            </w:pPr>
          </w:p>
        </w:tc>
        <w:tc>
          <w:tcPr>
            <w:tcW w:w="560" w:type="dxa"/>
            <w:vAlign w:val="bottom"/>
            <w:tcBorders>
              <w:bottom w:val="single" w:sz="8" w:color="auto"/>
              <w:right w:val="single" w:sz="8" w:color="auto"/>
            </w:tcBorders>
          </w:tcPr>
          <w:p>
            <w:pPr>
              <w:spacing w:after="0"/>
              <w:rPr>
                <w:sz w:val="24"/>
                <w:szCs w:val="24"/>
                <w:color w:val="auto"/>
              </w:rPr>
            </w:pPr>
          </w:p>
        </w:tc>
        <w:tc>
          <w:tcPr>
            <w:tcW w:w="478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1,800,968</w:t>
            </w:r>
          </w:p>
        </w:tc>
        <w:tc>
          <w:tcPr>
            <w:tcW w:w="43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60" w:type="dxa"/>
            <w:vAlign w:val="bottom"/>
          </w:tcPr>
          <w:p>
            <w:pPr>
              <w:jc w:val="center"/>
              <w:ind w:left="70"/>
              <w:spacing w:after="0"/>
              <w:rPr>
                <w:sz w:val="20"/>
                <w:szCs w:val="20"/>
                <w:color w:val="auto"/>
              </w:rPr>
            </w:pPr>
            <w:r>
              <w:rPr>
                <w:rFonts w:ascii="Arial" w:cs="Arial" w:eastAsia="Arial" w:hAnsi="Arial"/>
                <w:sz w:val="18"/>
                <w:szCs w:val="18"/>
                <w:color w:val="auto"/>
                <w:w w:val="92"/>
              </w:rPr>
              <w:t>9.</w:t>
            </w:r>
          </w:p>
        </w:tc>
        <w:tc>
          <w:tcPr>
            <w:tcW w:w="160" w:type="dxa"/>
            <w:vAlign w:val="bottom"/>
            <w:tcBorders>
              <w:right w:val="single" w:sz="8" w:color="auto"/>
            </w:tcBorders>
          </w:tcPr>
          <w:p>
            <w:pPr>
              <w:spacing w:after="0"/>
              <w:rPr>
                <w:sz w:val="20"/>
                <w:szCs w:val="20"/>
                <w:color w:val="auto"/>
              </w:rPr>
            </w:pPr>
          </w:p>
        </w:tc>
        <w:tc>
          <w:tcPr>
            <w:tcW w:w="6480" w:type="dxa"/>
            <w:vAlign w:val="bottom"/>
            <w:gridSpan w:val="3"/>
          </w:tcPr>
          <w:p>
            <w:pPr>
              <w:ind w:left="40"/>
              <w:spacing w:after="0"/>
              <w:rPr>
                <w:sz w:val="20"/>
                <w:szCs w:val="20"/>
                <w:color w:val="auto"/>
              </w:rPr>
            </w:pPr>
            <w:r>
              <w:rPr>
                <w:rFonts w:ascii="Arial" w:cs="Arial" w:eastAsia="Arial" w:hAnsi="Arial"/>
                <w:sz w:val="18"/>
                <w:szCs w:val="18"/>
                <w:color w:val="auto"/>
              </w:rPr>
              <w:t>Aggregate Amount Beneficially Owned by Each Reporting Person</w:t>
            </w:r>
          </w:p>
        </w:tc>
        <w:tc>
          <w:tcPr>
            <w:tcW w:w="4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460" w:type="dxa"/>
            <w:vAlign w:val="bottom"/>
            <w:tcBorders>
              <w:bottom w:val="single" w:sz="8" w:color="auto"/>
            </w:tcBorders>
          </w:tcPr>
          <w:p>
            <w:pPr>
              <w:spacing w:after="0"/>
              <w:rPr>
                <w:sz w:val="24"/>
                <w:szCs w:val="24"/>
                <w:color w:val="auto"/>
              </w:rPr>
            </w:pPr>
          </w:p>
        </w:tc>
        <w:tc>
          <w:tcPr>
            <w:tcW w:w="16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gridSpan w:val="2"/>
          </w:tcPr>
          <w:p>
            <w:pPr>
              <w:ind w:left="40"/>
              <w:spacing w:after="0"/>
              <w:rPr>
                <w:sz w:val="20"/>
                <w:szCs w:val="20"/>
                <w:color w:val="auto"/>
              </w:rPr>
            </w:pPr>
            <w:r>
              <w:rPr>
                <w:rFonts w:ascii="Arial" w:cs="Arial" w:eastAsia="Arial" w:hAnsi="Arial"/>
                <w:sz w:val="18"/>
                <w:szCs w:val="18"/>
                <w:color w:val="auto"/>
                <w:w w:val="89"/>
              </w:rPr>
              <w:t>1,800,968 (see Item 4)</w:t>
            </w:r>
          </w:p>
        </w:tc>
        <w:tc>
          <w:tcPr>
            <w:tcW w:w="4780" w:type="dxa"/>
            <w:vAlign w:val="bottom"/>
            <w:tcBorders>
              <w:bottom w:val="single" w:sz="8" w:color="auto"/>
            </w:tcBorders>
          </w:tcPr>
          <w:p>
            <w:pPr>
              <w:spacing w:after="0"/>
              <w:rPr>
                <w:sz w:val="24"/>
                <w:szCs w:val="24"/>
                <w:color w:val="auto"/>
              </w:rPr>
            </w:pPr>
          </w:p>
        </w:tc>
        <w:tc>
          <w:tcPr>
            <w:tcW w:w="43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460" w:type="dxa"/>
            <w:vAlign w:val="bottom"/>
          </w:tcPr>
          <w:p>
            <w:pPr>
              <w:jc w:val="center"/>
              <w:ind w:left="70"/>
              <w:spacing w:after="0"/>
              <w:rPr>
                <w:sz w:val="20"/>
                <w:szCs w:val="20"/>
                <w:color w:val="auto"/>
              </w:rPr>
            </w:pPr>
            <w:r>
              <w:rPr>
                <w:rFonts w:ascii="Arial" w:cs="Arial" w:eastAsia="Arial" w:hAnsi="Arial"/>
                <w:sz w:val="18"/>
                <w:szCs w:val="18"/>
                <w:color w:val="auto"/>
                <w:w w:val="87"/>
              </w:rPr>
              <w:t>10.</w:t>
            </w:r>
          </w:p>
        </w:tc>
        <w:tc>
          <w:tcPr>
            <w:tcW w:w="160" w:type="dxa"/>
            <w:vAlign w:val="bottom"/>
            <w:tcBorders>
              <w:right w:val="single" w:sz="8" w:color="auto"/>
            </w:tcBorders>
          </w:tcPr>
          <w:p>
            <w:pPr>
              <w:spacing w:after="0"/>
              <w:rPr>
                <w:sz w:val="24"/>
                <w:szCs w:val="24"/>
                <w:color w:val="auto"/>
              </w:rPr>
            </w:pPr>
          </w:p>
        </w:tc>
        <w:tc>
          <w:tcPr>
            <w:tcW w:w="6480" w:type="dxa"/>
            <w:vAlign w:val="bottom"/>
            <w:gridSpan w:val="3"/>
          </w:tcPr>
          <w:p>
            <w:pPr>
              <w:ind w:left="40"/>
              <w:spacing w:after="0"/>
              <w:rPr>
                <w:sz w:val="20"/>
                <w:szCs w:val="20"/>
                <w:color w:val="auto"/>
              </w:rPr>
            </w:pPr>
            <w:r>
              <w:rPr>
                <w:rFonts w:ascii="Arial" w:cs="Arial" w:eastAsia="Arial" w:hAnsi="Arial"/>
                <w:sz w:val="18"/>
                <w:szCs w:val="18"/>
                <w:color w:val="auto"/>
                <w:w w:val="93"/>
              </w:rPr>
              <w:t>Check if the Aggregate Amount in Row (9) Excludes Certain Shares (See Instructions)</w:t>
            </w:r>
          </w:p>
        </w:tc>
        <w:tc>
          <w:tcPr>
            <w:tcW w:w="4320" w:type="dxa"/>
            <w:vAlign w:val="bottom"/>
          </w:tcPr>
          <w:p>
            <w:pPr>
              <w:ind w:left="18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56"/>
        </w:trPr>
        <w:tc>
          <w:tcPr>
            <w:tcW w:w="460" w:type="dxa"/>
            <w:vAlign w:val="bottom"/>
            <w:tcBorders>
              <w:bottom w:val="single" w:sz="8" w:color="auto"/>
            </w:tcBorders>
          </w:tcPr>
          <w:p>
            <w:pPr>
              <w:spacing w:after="0"/>
              <w:rPr>
                <w:sz w:val="13"/>
                <w:szCs w:val="13"/>
                <w:color w:val="auto"/>
              </w:rPr>
            </w:pPr>
          </w:p>
        </w:tc>
        <w:tc>
          <w:tcPr>
            <w:tcW w:w="160" w:type="dxa"/>
            <w:vAlign w:val="bottom"/>
            <w:tcBorders>
              <w:bottom w:val="single" w:sz="8" w:color="auto"/>
              <w:right w:val="single" w:sz="8" w:color="auto"/>
            </w:tcBorders>
          </w:tcPr>
          <w:p>
            <w:pPr>
              <w:spacing w:after="0"/>
              <w:rPr>
                <w:sz w:val="13"/>
                <w:szCs w:val="13"/>
                <w:color w:val="auto"/>
              </w:rPr>
            </w:pPr>
          </w:p>
        </w:tc>
        <w:tc>
          <w:tcPr>
            <w:tcW w:w="6480" w:type="dxa"/>
            <w:vAlign w:val="bottom"/>
            <w:tcBorders>
              <w:bottom w:val="single" w:sz="8" w:color="auto"/>
            </w:tcBorders>
            <w:gridSpan w:val="3"/>
          </w:tcPr>
          <w:p>
            <w:pPr>
              <w:spacing w:after="0"/>
              <w:rPr>
                <w:sz w:val="13"/>
                <w:szCs w:val="13"/>
                <w:color w:val="auto"/>
              </w:rPr>
            </w:pPr>
          </w:p>
        </w:tc>
        <w:tc>
          <w:tcPr>
            <w:tcW w:w="432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460" w:type="dxa"/>
            <w:vAlign w:val="bottom"/>
          </w:tcPr>
          <w:p>
            <w:pPr>
              <w:jc w:val="center"/>
              <w:ind w:left="70"/>
              <w:spacing w:after="0"/>
              <w:rPr>
                <w:sz w:val="20"/>
                <w:szCs w:val="20"/>
                <w:color w:val="auto"/>
              </w:rPr>
            </w:pPr>
            <w:r>
              <w:rPr>
                <w:rFonts w:ascii="Arial" w:cs="Arial" w:eastAsia="Arial" w:hAnsi="Arial"/>
                <w:sz w:val="18"/>
                <w:szCs w:val="18"/>
                <w:color w:val="auto"/>
                <w:w w:val="87"/>
              </w:rPr>
              <w:t>11.</w:t>
            </w:r>
          </w:p>
        </w:tc>
        <w:tc>
          <w:tcPr>
            <w:tcW w:w="160" w:type="dxa"/>
            <w:vAlign w:val="bottom"/>
            <w:tcBorders>
              <w:right w:val="single" w:sz="8" w:color="auto"/>
            </w:tcBorders>
          </w:tcPr>
          <w:p>
            <w:pPr>
              <w:spacing w:after="0"/>
              <w:rPr>
                <w:sz w:val="20"/>
                <w:szCs w:val="20"/>
                <w:color w:val="auto"/>
              </w:rPr>
            </w:pPr>
          </w:p>
        </w:tc>
        <w:tc>
          <w:tcPr>
            <w:tcW w:w="6480" w:type="dxa"/>
            <w:vAlign w:val="bottom"/>
            <w:gridSpan w:val="3"/>
          </w:tcPr>
          <w:p>
            <w:pPr>
              <w:ind w:left="40"/>
              <w:spacing w:after="0"/>
              <w:rPr>
                <w:sz w:val="20"/>
                <w:szCs w:val="20"/>
                <w:color w:val="auto"/>
              </w:rPr>
            </w:pPr>
            <w:r>
              <w:rPr>
                <w:rFonts w:ascii="Arial" w:cs="Arial" w:eastAsia="Arial" w:hAnsi="Arial"/>
                <w:sz w:val="18"/>
                <w:szCs w:val="18"/>
                <w:color w:val="auto"/>
              </w:rPr>
              <w:t>Percent of Class Represented by Amount in Row (9)</w:t>
            </w:r>
          </w:p>
        </w:tc>
        <w:tc>
          <w:tcPr>
            <w:tcW w:w="4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460" w:type="dxa"/>
            <w:vAlign w:val="bottom"/>
            <w:tcBorders>
              <w:bottom w:val="single" w:sz="8" w:color="auto"/>
            </w:tcBorders>
          </w:tcPr>
          <w:p>
            <w:pPr>
              <w:spacing w:after="0"/>
              <w:rPr>
                <w:sz w:val="24"/>
                <w:szCs w:val="24"/>
                <w:color w:val="auto"/>
              </w:rPr>
            </w:pPr>
          </w:p>
        </w:tc>
        <w:tc>
          <w:tcPr>
            <w:tcW w:w="16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gridSpan w:val="2"/>
          </w:tcPr>
          <w:p>
            <w:pPr>
              <w:ind w:left="40"/>
              <w:spacing w:after="0"/>
              <w:rPr>
                <w:sz w:val="20"/>
                <w:szCs w:val="20"/>
                <w:color w:val="auto"/>
              </w:rPr>
            </w:pPr>
            <w:r>
              <w:rPr>
                <w:rFonts w:ascii="Arial" w:cs="Arial" w:eastAsia="Arial" w:hAnsi="Arial"/>
                <w:sz w:val="18"/>
                <w:szCs w:val="18"/>
                <w:color w:val="auto"/>
              </w:rPr>
              <w:t>4.95% (see Item 4)</w:t>
            </w:r>
          </w:p>
        </w:tc>
        <w:tc>
          <w:tcPr>
            <w:tcW w:w="4780" w:type="dxa"/>
            <w:vAlign w:val="bottom"/>
            <w:tcBorders>
              <w:bottom w:val="single" w:sz="8" w:color="auto"/>
            </w:tcBorders>
          </w:tcPr>
          <w:p>
            <w:pPr>
              <w:spacing w:after="0"/>
              <w:rPr>
                <w:sz w:val="24"/>
                <w:szCs w:val="24"/>
                <w:color w:val="auto"/>
              </w:rPr>
            </w:pPr>
          </w:p>
        </w:tc>
        <w:tc>
          <w:tcPr>
            <w:tcW w:w="43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60" w:type="dxa"/>
            <w:vAlign w:val="bottom"/>
          </w:tcPr>
          <w:p>
            <w:pPr>
              <w:jc w:val="center"/>
              <w:ind w:left="70"/>
              <w:spacing w:after="0"/>
              <w:rPr>
                <w:sz w:val="20"/>
                <w:szCs w:val="20"/>
                <w:color w:val="auto"/>
              </w:rPr>
            </w:pPr>
            <w:r>
              <w:rPr>
                <w:rFonts w:ascii="Arial" w:cs="Arial" w:eastAsia="Arial" w:hAnsi="Arial"/>
                <w:sz w:val="18"/>
                <w:szCs w:val="18"/>
                <w:color w:val="auto"/>
                <w:w w:val="87"/>
              </w:rPr>
              <w:t>12.</w:t>
            </w:r>
          </w:p>
        </w:tc>
        <w:tc>
          <w:tcPr>
            <w:tcW w:w="160" w:type="dxa"/>
            <w:vAlign w:val="bottom"/>
            <w:tcBorders>
              <w:right w:val="single" w:sz="8" w:color="auto"/>
            </w:tcBorders>
          </w:tcPr>
          <w:p>
            <w:pPr>
              <w:spacing w:after="0"/>
              <w:rPr>
                <w:sz w:val="20"/>
                <w:szCs w:val="20"/>
                <w:color w:val="auto"/>
              </w:rPr>
            </w:pPr>
          </w:p>
        </w:tc>
        <w:tc>
          <w:tcPr>
            <w:tcW w:w="6480" w:type="dxa"/>
            <w:vAlign w:val="bottom"/>
            <w:gridSpan w:val="3"/>
          </w:tcPr>
          <w:p>
            <w:pPr>
              <w:ind w:left="40"/>
              <w:spacing w:after="0"/>
              <w:rPr>
                <w:sz w:val="20"/>
                <w:szCs w:val="20"/>
                <w:color w:val="auto"/>
              </w:rPr>
            </w:pPr>
            <w:r>
              <w:rPr>
                <w:rFonts w:ascii="Arial" w:cs="Arial" w:eastAsia="Arial" w:hAnsi="Arial"/>
                <w:sz w:val="18"/>
                <w:szCs w:val="18"/>
                <w:color w:val="auto"/>
              </w:rPr>
              <w:t>Type of Reporting Person (See Instructions)</w:t>
            </w:r>
          </w:p>
        </w:tc>
        <w:tc>
          <w:tcPr>
            <w:tcW w:w="4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460" w:type="dxa"/>
            <w:vAlign w:val="bottom"/>
            <w:tcBorders>
              <w:bottom w:val="single" w:sz="8" w:color="auto"/>
            </w:tcBorders>
          </w:tcPr>
          <w:p>
            <w:pPr>
              <w:spacing w:after="0"/>
              <w:rPr>
                <w:sz w:val="24"/>
                <w:szCs w:val="24"/>
                <w:color w:val="auto"/>
              </w:rPr>
            </w:pPr>
          </w:p>
        </w:tc>
        <w:tc>
          <w:tcPr>
            <w:tcW w:w="160" w:type="dxa"/>
            <w:vAlign w:val="bottom"/>
            <w:tcBorders>
              <w:bottom w:val="single" w:sz="8" w:color="auto"/>
              <w:right w:val="single" w:sz="8" w:color="auto"/>
            </w:tcBorders>
          </w:tcPr>
          <w:p>
            <w:pPr>
              <w:spacing w:after="0"/>
              <w:rPr>
                <w:sz w:val="24"/>
                <w:szCs w:val="24"/>
                <w:color w:val="auto"/>
              </w:rPr>
            </w:pPr>
          </w:p>
        </w:tc>
        <w:tc>
          <w:tcPr>
            <w:tcW w:w="114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IN; HC</w:t>
            </w:r>
          </w:p>
        </w:tc>
        <w:tc>
          <w:tcPr>
            <w:tcW w:w="560" w:type="dxa"/>
            <w:vAlign w:val="bottom"/>
            <w:tcBorders>
              <w:bottom w:val="single" w:sz="8" w:color="auto"/>
            </w:tcBorders>
          </w:tcPr>
          <w:p>
            <w:pPr>
              <w:spacing w:after="0"/>
              <w:rPr>
                <w:sz w:val="24"/>
                <w:szCs w:val="24"/>
                <w:color w:val="auto"/>
              </w:rPr>
            </w:pPr>
          </w:p>
        </w:tc>
        <w:tc>
          <w:tcPr>
            <w:tcW w:w="4780" w:type="dxa"/>
            <w:vAlign w:val="bottom"/>
            <w:tcBorders>
              <w:bottom w:val="single" w:sz="8" w:color="auto"/>
            </w:tcBorders>
          </w:tcPr>
          <w:p>
            <w:pPr>
              <w:spacing w:after="0"/>
              <w:rPr>
                <w:sz w:val="24"/>
                <w:szCs w:val="24"/>
                <w:color w:val="auto"/>
              </w:rPr>
            </w:pPr>
          </w:p>
        </w:tc>
        <w:tc>
          <w:tcPr>
            <w:tcW w:w="43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384" w:lineRule="exact"/>
        <w:rPr>
          <w:sz w:val="20"/>
          <w:szCs w:val="20"/>
          <w:color w:val="auto"/>
        </w:rPr>
      </w:pPr>
    </w:p>
    <w:p>
      <w:pPr>
        <w:spacing w:after="0"/>
        <w:rPr>
          <w:sz w:val="20"/>
          <w:szCs w:val="20"/>
          <w:color w:val="auto"/>
        </w:rPr>
      </w:pPr>
      <w:r>
        <w:rPr>
          <w:rFonts w:ascii="Arial" w:cs="Arial" w:eastAsia="Arial" w:hAnsi="Arial"/>
          <w:sz w:val="22"/>
          <w:szCs w:val="22"/>
          <w:color w:val="auto"/>
        </w:rPr>
        <w:t>Page 2 of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851" w:right="2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07"/>
        </w:trPr>
        <w:tc>
          <w:tcPr>
            <w:tcW w:w="880" w:type="dxa"/>
            <w:vAlign w:val="bottom"/>
          </w:tcPr>
          <w:p>
            <w:pPr>
              <w:spacing w:after="0"/>
              <w:rPr>
                <w:sz w:val="20"/>
                <w:szCs w:val="20"/>
                <w:color w:val="auto"/>
              </w:rPr>
            </w:pPr>
            <w:r>
              <w:rPr>
                <w:rFonts w:ascii="Arial" w:cs="Arial" w:eastAsia="Arial" w:hAnsi="Arial"/>
                <w:sz w:val="18"/>
                <w:szCs w:val="18"/>
                <w:color w:val="auto"/>
                <w:w w:val="97"/>
              </w:rPr>
              <w:t>CUSIP No.</w:t>
            </w:r>
          </w:p>
        </w:tc>
        <w:tc>
          <w:tcPr>
            <w:tcW w:w="1660" w:type="dxa"/>
            <w:vAlign w:val="bottom"/>
            <w:tcBorders>
              <w:bottom w:val="single" w:sz="8" w:color="auto"/>
            </w:tcBorders>
          </w:tcPr>
          <w:p>
            <w:pPr>
              <w:ind w:left="400"/>
              <w:spacing w:after="0"/>
              <w:rPr>
                <w:sz w:val="20"/>
                <w:szCs w:val="20"/>
                <w:color w:val="auto"/>
              </w:rPr>
            </w:pPr>
            <w:r>
              <w:rPr>
                <w:rFonts w:ascii="Arial" w:cs="Arial" w:eastAsia="Arial" w:hAnsi="Arial"/>
                <w:sz w:val="18"/>
                <w:szCs w:val="18"/>
                <w:color w:val="auto"/>
              </w:rPr>
              <w:t>98420U109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246620" cy="50253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5025390"/>
                    </a:xfrm>
                    <a:prstGeom prst="rect">
                      <a:avLst/>
                    </a:prstGeom>
                    <a:noFill/>
                  </pic:spPr>
                </pic:pic>
              </a:graphicData>
            </a:graphic>
          </wp:anchor>
        </w:drawing>
      </w:r>
    </w:p>
    <w:p>
      <w:pPr>
        <w:spacing w:after="0" w:line="236" w:lineRule="exact"/>
        <w:rPr>
          <w:sz w:val="20"/>
          <w:szCs w:val="20"/>
          <w:color w:val="auto"/>
        </w:rPr>
      </w:pPr>
    </w:p>
    <w:p>
      <w:pPr>
        <w:ind w:left="660" w:right="8660" w:hanging="416"/>
        <w:spacing w:after="0" w:line="391"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Names of Reporting Persons. Daniel B. Asher</w:t>
      </w:r>
    </w:p>
    <w:p>
      <w:pPr>
        <w:ind w:left="660" w:hanging="416"/>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192" w:lineRule="exact"/>
        <w:rPr>
          <w:rFonts w:ascii="Arial" w:cs="Arial" w:eastAsia="Arial" w:hAnsi="Arial"/>
          <w:sz w:val="18"/>
          <w:szCs w:val="18"/>
          <w:color w:val="auto"/>
        </w:rPr>
      </w:pPr>
    </w:p>
    <w:p>
      <w:pPr>
        <w:ind w:left="900" w:hanging="248"/>
        <w:spacing w:after="0" w:line="207" w:lineRule="exact"/>
        <w:tabs>
          <w:tab w:leader="none" w:pos="900" w:val="left"/>
        </w:tabs>
        <w:numPr>
          <w:ilvl w:val="1"/>
          <w:numId w:val="4"/>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57" w:lineRule="exact"/>
        <w:rPr>
          <w:rFonts w:ascii="Arial" w:cs="Arial" w:eastAsia="Arial" w:hAnsi="Arial"/>
          <w:sz w:val="18"/>
          <w:szCs w:val="18"/>
          <w:color w:val="auto"/>
        </w:rPr>
      </w:pPr>
    </w:p>
    <w:p>
      <w:pPr>
        <w:ind w:left="900" w:hanging="248"/>
        <w:spacing w:after="0" w:line="207" w:lineRule="exact"/>
        <w:tabs>
          <w:tab w:leader="none" w:pos="900" w:val="left"/>
        </w:tabs>
        <w:numPr>
          <w:ilvl w:val="1"/>
          <w:numId w:val="4"/>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60" w:type="dxa"/>
            <w:vAlign w:val="bottom"/>
          </w:tcPr>
          <w:p>
            <w:pPr>
              <w:jc w:val="center"/>
              <w:ind w:left="70"/>
              <w:spacing w:after="0"/>
              <w:rPr>
                <w:sz w:val="20"/>
                <w:szCs w:val="20"/>
                <w:color w:val="auto"/>
              </w:rPr>
            </w:pPr>
            <w:r>
              <w:rPr>
                <w:rFonts w:ascii="Arial" w:cs="Arial" w:eastAsia="Arial" w:hAnsi="Arial"/>
                <w:sz w:val="18"/>
                <w:szCs w:val="18"/>
                <w:color w:val="auto"/>
                <w:w w:val="92"/>
              </w:rPr>
              <w:t>3.</w:t>
            </w:r>
          </w:p>
        </w:tc>
        <w:tc>
          <w:tcPr>
            <w:tcW w:w="160" w:type="dxa"/>
            <w:vAlign w:val="bottom"/>
          </w:tcPr>
          <w:p>
            <w:pPr>
              <w:spacing w:after="0"/>
              <w:rPr>
                <w:sz w:val="20"/>
                <w:szCs w:val="20"/>
                <w:color w:val="auto"/>
              </w:rPr>
            </w:pPr>
          </w:p>
        </w:tc>
        <w:tc>
          <w:tcPr>
            <w:tcW w:w="1140" w:type="dxa"/>
            <w:vAlign w:val="bottom"/>
          </w:tcPr>
          <w:p>
            <w:pPr>
              <w:ind w:left="40"/>
              <w:spacing w:after="0"/>
              <w:rPr>
                <w:sz w:val="20"/>
                <w:szCs w:val="20"/>
                <w:color w:val="auto"/>
              </w:rPr>
            </w:pPr>
            <w:r>
              <w:rPr>
                <w:rFonts w:ascii="Arial" w:cs="Arial" w:eastAsia="Arial" w:hAnsi="Arial"/>
                <w:sz w:val="18"/>
                <w:szCs w:val="18"/>
                <w:color w:val="auto"/>
                <w:w w:val="91"/>
              </w:rPr>
              <w:t>SEC Use Only</w:t>
            </w:r>
          </w:p>
        </w:tc>
        <w:tc>
          <w:tcPr>
            <w:tcW w:w="560" w:type="dxa"/>
            <w:vAlign w:val="bottom"/>
          </w:tcPr>
          <w:p>
            <w:pPr>
              <w:spacing w:after="0"/>
              <w:rPr>
                <w:sz w:val="20"/>
                <w:szCs w:val="20"/>
                <w:color w:val="auto"/>
              </w:rPr>
            </w:pPr>
          </w:p>
        </w:tc>
        <w:tc>
          <w:tcPr>
            <w:tcW w:w="4780" w:type="dxa"/>
            <w:vAlign w:val="bottom"/>
          </w:tcPr>
          <w:p>
            <w:pPr>
              <w:spacing w:after="0"/>
              <w:rPr>
                <w:sz w:val="20"/>
                <w:szCs w:val="20"/>
                <w:color w:val="auto"/>
              </w:rPr>
            </w:pPr>
          </w:p>
        </w:tc>
        <w:tc>
          <w:tcPr>
            <w:tcW w:w="4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6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4780" w:type="dxa"/>
            <w:vAlign w:val="bottom"/>
            <w:tcBorders>
              <w:bottom w:val="single" w:sz="8" w:color="auto"/>
            </w:tcBorders>
          </w:tcPr>
          <w:p>
            <w:pPr>
              <w:spacing w:after="0"/>
              <w:rPr>
                <w:sz w:val="19"/>
                <w:szCs w:val="19"/>
                <w:color w:val="auto"/>
              </w:rPr>
            </w:pPr>
          </w:p>
        </w:tc>
        <w:tc>
          <w:tcPr>
            <w:tcW w:w="43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0" w:type="dxa"/>
            <w:vAlign w:val="bottom"/>
          </w:tcPr>
          <w:p>
            <w:pPr>
              <w:jc w:val="center"/>
              <w:ind w:left="70"/>
              <w:spacing w:after="0"/>
              <w:rPr>
                <w:sz w:val="20"/>
                <w:szCs w:val="20"/>
                <w:color w:val="auto"/>
              </w:rPr>
            </w:pPr>
            <w:r>
              <w:rPr>
                <w:rFonts w:ascii="Arial" w:cs="Arial" w:eastAsia="Arial" w:hAnsi="Arial"/>
                <w:sz w:val="18"/>
                <w:szCs w:val="18"/>
                <w:color w:val="auto"/>
                <w:w w:val="92"/>
              </w:rPr>
              <w:t>4.</w:t>
            </w:r>
          </w:p>
        </w:tc>
        <w:tc>
          <w:tcPr>
            <w:tcW w:w="160" w:type="dxa"/>
            <w:vAlign w:val="bottom"/>
          </w:tcPr>
          <w:p>
            <w:pPr>
              <w:spacing w:after="0"/>
              <w:rPr>
                <w:sz w:val="20"/>
                <w:szCs w:val="20"/>
                <w:color w:val="auto"/>
              </w:rPr>
            </w:pPr>
          </w:p>
        </w:tc>
        <w:tc>
          <w:tcPr>
            <w:tcW w:w="6480" w:type="dxa"/>
            <w:vAlign w:val="bottom"/>
            <w:gridSpan w:val="3"/>
          </w:tcPr>
          <w:p>
            <w:pPr>
              <w:ind w:left="40"/>
              <w:spacing w:after="0"/>
              <w:rPr>
                <w:sz w:val="20"/>
                <w:szCs w:val="20"/>
                <w:color w:val="auto"/>
              </w:rPr>
            </w:pPr>
            <w:r>
              <w:rPr>
                <w:rFonts w:ascii="Arial" w:cs="Arial" w:eastAsia="Arial" w:hAnsi="Arial"/>
                <w:sz w:val="18"/>
                <w:szCs w:val="18"/>
                <w:color w:val="auto"/>
              </w:rPr>
              <w:t>Citizenship or Place of Organization</w:t>
            </w:r>
          </w:p>
        </w:tc>
        <w:tc>
          <w:tcPr>
            <w:tcW w:w="4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4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480" w:type="dxa"/>
            <w:vAlign w:val="bottom"/>
            <w:tcBorders>
              <w:bottom w:val="single" w:sz="8" w:color="auto"/>
            </w:tcBorders>
            <w:gridSpan w:val="3"/>
          </w:tcPr>
          <w:p>
            <w:pPr>
              <w:ind w:left="40"/>
              <w:spacing w:after="0"/>
              <w:rPr>
                <w:sz w:val="20"/>
                <w:szCs w:val="20"/>
                <w:color w:val="auto"/>
              </w:rPr>
            </w:pPr>
            <w:r>
              <w:rPr>
                <w:rFonts w:ascii="Arial" w:cs="Arial" w:eastAsia="Arial" w:hAnsi="Arial"/>
                <w:sz w:val="18"/>
                <w:szCs w:val="18"/>
                <w:color w:val="auto"/>
              </w:rPr>
              <w:t>United States of America</w:t>
            </w:r>
          </w:p>
        </w:tc>
        <w:tc>
          <w:tcPr>
            <w:tcW w:w="43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tcBorders>
              <w:right w:val="single" w:sz="8" w:color="auto"/>
            </w:tcBorders>
          </w:tcPr>
          <w:p>
            <w:pPr>
              <w:spacing w:after="0"/>
              <w:rPr>
                <w:sz w:val="20"/>
                <w:szCs w:val="20"/>
                <w:color w:val="auto"/>
              </w:rPr>
            </w:pPr>
          </w:p>
        </w:tc>
        <w:tc>
          <w:tcPr>
            <w:tcW w:w="560" w:type="dxa"/>
            <w:vAlign w:val="bottom"/>
            <w:tcBorders>
              <w:right w:val="single" w:sz="8" w:color="auto"/>
            </w:tcBorders>
          </w:tcPr>
          <w:p>
            <w:pPr>
              <w:jc w:val="right"/>
              <w:ind w:right="150"/>
              <w:spacing w:after="0"/>
              <w:rPr>
                <w:sz w:val="20"/>
                <w:szCs w:val="20"/>
                <w:color w:val="auto"/>
              </w:rPr>
            </w:pPr>
            <w:r>
              <w:rPr>
                <w:rFonts w:ascii="Arial" w:cs="Arial" w:eastAsia="Arial" w:hAnsi="Arial"/>
                <w:sz w:val="18"/>
                <w:szCs w:val="18"/>
                <w:color w:val="auto"/>
              </w:rPr>
              <w:t>5.</w:t>
            </w:r>
          </w:p>
        </w:tc>
        <w:tc>
          <w:tcPr>
            <w:tcW w:w="4780" w:type="dxa"/>
            <w:vAlign w:val="bottom"/>
          </w:tcPr>
          <w:p>
            <w:pPr>
              <w:ind w:left="40"/>
              <w:spacing w:after="0"/>
              <w:rPr>
                <w:sz w:val="20"/>
                <w:szCs w:val="20"/>
                <w:color w:val="auto"/>
              </w:rPr>
            </w:pPr>
            <w:r>
              <w:rPr>
                <w:rFonts w:ascii="Arial" w:cs="Arial" w:eastAsia="Arial" w:hAnsi="Arial"/>
                <w:sz w:val="18"/>
                <w:szCs w:val="18"/>
                <w:color w:val="auto"/>
              </w:rPr>
              <w:t>Sole Voting Power</w:t>
            </w:r>
          </w:p>
        </w:tc>
        <w:tc>
          <w:tcPr>
            <w:tcW w:w="4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Borders>
              <w:right w:val="single" w:sz="8" w:color="auto"/>
            </w:tcBorders>
          </w:tcPr>
          <w:p>
            <w:pPr>
              <w:spacing w:after="0"/>
              <w:rPr>
                <w:sz w:val="24"/>
                <w:szCs w:val="24"/>
                <w:color w:val="auto"/>
              </w:rPr>
            </w:pPr>
          </w:p>
        </w:tc>
        <w:tc>
          <w:tcPr>
            <w:tcW w:w="560" w:type="dxa"/>
            <w:vAlign w:val="bottom"/>
            <w:tcBorders>
              <w:bottom w:val="single" w:sz="8" w:color="auto"/>
              <w:right w:val="single" w:sz="8" w:color="auto"/>
            </w:tcBorders>
          </w:tcPr>
          <w:p>
            <w:pPr>
              <w:spacing w:after="0"/>
              <w:rPr>
                <w:sz w:val="24"/>
                <w:szCs w:val="24"/>
                <w:color w:val="auto"/>
              </w:rPr>
            </w:pPr>
          </w:p>
        </w:tc>
        <w:tc>
          <w:tcPr>
            <w:tcW w:w="478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0</w:t>
            </w:r>
          </w:p>
        </w:tc>
        <w:tc>
          <w:tcPr>
            <w:tcW w:w="43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60" w:type="dxa"/>
            <w:vAlign w:val="bottom"/>
          </w:tcPr>
          <w:p>
            <w:pPr>
              <w:spacing w:after="0"/>
              <w:rPr>
                <w:sz w:val="20"/>
                <w:szCs w:val="20"/>
                <w:color w:val="auto"/>
              </w:rPr>
            </w:pPr>
          </w:p>
        </w:tc>
        <w:tc>
          <w:tcPr>
            <w:tcW w:w="1300" w:type="dxa"/>
            <w:vAlign w:val="bottom"/>
            <w:tcBorders>
              <w:right w:val="single" w:sz="8" w:color="auto"/>
            </w:tcBorders>
            <w:gridSpan w:val="2"/>
            <w:vMerge w:val="restart"/>
          </w:tcPr>
          <w:p>
            <w:pPr>
              <w:jc w:val="center"/>
              <w:ind w:right="370"/>
              <w:spacing w:after="0"/>
              <w:rPr>
                <w:sz w:val="20"/>
                <w:szCs w:val="20"/>
                <w:color w:val="auto"/>
              </w:rPr>
            </w:pPr>
            <w:r>
              <w:rPr>
                <w:rFonts w:ascii="Arial" w:cs="Arial" w:eastAsia="Arial" w:hAnsi="Arial"/>
                <w:sz w:val="18"/>
                <w:szCs w:val="18"/>
                <w:color w:val="auto"/>
                <w:w w:val="95"/>
              </w:rPr>
              <w:t>Number of</w:t>
            </w:r>
          </w:p>
        </w:tc>
        <w:tc>
          <w:tcPr>
            <w:tcW w:w="560" w:type="dxa"/>
            <w:vAlign w:val="bottom"/>
            <w:tcBorders>
              <w:right w:val="single" w:sz="8" w:color="auto"/>
            </w:tcBorders>
          </w:tcPr>
          <w:p>
            <w:pPr>
              <w:jc w:val="right"/>
              <w:ind w:right="150"/>
              <w:spacing w:after="0"/>
              <w:rPr>
                <w:sz w:val="20"/>
                <w:szCs w:val="20"/>
                <w:color w:val="auto"/>
              </w:rPr>
            </w:pPr>
            <w:r>
              <w:rPr>
                <w:rFonts w:ascii="Arial" w:cs="Arial" w:eastAsia="Arial" w:hAnsi="Arial"/>
                <w:sz w:val="18"/>
                <w:szCs w:val="18"/>
                <w:color w:val="auto"/>
              </w:rPr>
              <w:t>6.</w:t>
            </w:r>
          </w:p>
        </w:tc>
        <w:tc>
          <w:tcPr>
            <w:tcW w:w="4780" w:type="dxa"/>
            <w:vAlign w:val="bottom"/>
          </w:tcPr>
          <w:p>
            <w:pPr>
              <w:ind w:left="40"/>
              <w:spacing w:after="0"/>
              <w:rPr>
                <w:sz w:val="20"/>
                <w:szCs w:val="20"/>
                <w:color w:val="auto"/>
              </w:rPr>
            </w:pPr>
            <w:r>
              <w:rPr>
                <w:rFonts w:ascii="Arial" w:cs="Arial" w:eastAsia="Arial" w:hAnsi="Arial"/>
                <w:sz w:val="18"/>
                <w:szCs w:val="18"/>
                <w:color w:val="auto"/>
              </w:rPr>
              <w:t>Shared Voting Power</w:t>
            </w:r>
          </w:p>
        </w:tc>
        <w:tc>
          <w:tcPr>
            <w:tcW w:w="4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93"/>
        </w:trPr>
        <w:tc>
          <w:tcPr>
            <w:tcW w:w="460" w:type="dxa"/>
            <w:vAlign w:val="bottom"/>
          </w:tcPr>
          <w:p>
            <w:pPr>
              <w:spacing w:after="0"/>
              <w:rPr>
                <w:sz w:val="8"/>
                <w:szCs w:val="8"/>
                <w:color w:val="auto"/>
              </w:rPr>
            </w:pPr>
          </w:p>
        </w:tc>
        <w:tc>
          <w:tcPr>
            <w:tcW w:w="1300" w:type="dxa"/>
            <w:vAlign w:val="bottom"/>
            <w:tcBorders>
              <w:right w:val="single" w:sz="8" w:color="auto"/>
            </w:tcBorders>
            <w:gridSpan w:val="2"/>
            <w:vMerge w:val="continue"/>
          </w:tcPr>
          <w:p>
            <w:pPr>
              <w:spacing w:after="0"/>
              <w:rPr>
                <w:sz w:val="8"/>
                <w:szCs w:val="8"/>
                <w:color w:val="auto"/>
              </w:rPr>
            </w:pPr>
          </w:p>
        </w:tc>
        <w:tc>
          <w:tcPr>
            <w:tcW w:w="560" w:type="dxa"/>
            <w:vAlign w:val="bottom"/>
            <w:tcBorders>
              <w:right w:val="single" w:sz="8" w:color="auto"/>
            </w:tcBorders>
          </w:tcPr>
          <w:p>
            <w:pPr>
              <w:spacing w:after="0"/>
              <w:rPr>
                <w:sz w:val="8"/>
                <w:szCs w:val="8"/>
                <w:color w:val="auto"/>
              </w:rPr>
            </w:pPr>
          </w:p>
        </w:tc>
        <w:tc>
          <w:tcPr>
            <w:tcW w:w="4780" w:type="dxa"/>
            <w:vAlign w:val="bottom"/>
          </w:tcPr>
          <w:p>
            <w:pPr>
              <w:spacing w:after="0"/>
              <w:rPr>
                <w:sz w:val="8"/>
                <w:szCs w:val="8"/>
                <w:color w:val="auto"/>
              </w:rPr>
            </w:pPr>
          </w:p>
        </w:tc>
        <w:tc>
          <w:tcPr>
            <w:tcW w:w="43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1760" w:type="dxa"/>
            <w:vAlign w:val="bottom"/>
            <w:tcBorders>
              <w:right w:val="single" w:sz="8" w:color="auto"/>
            </w:tcBorders>
            <w:gridSpan w:val="3"/>
          </w:tcPr>
          <w:p>
            <w:pPr>
              <w:jc w:val="center"/>
              <w:spacing w:after="0"/>
              <w:rPr>
                <w:sz w:val="20"/>
                <w:szCs w:val="20"/>
                <w:color w:val="auto"/>
              </w:rPr>
            </w:pPr>
            <w:r>
              <w:rPr>
                <w:rFonts w:ascii="Arial" w:cs="Arial" w:eastAsia="Arial" w:hAnsi="Arial"/>
                <w:sz w:val="18"/>
                <w:szCs w:val="18"/>
                <w:color w:val="auto"/>
                <w:w w:val="91"/>
              </w:rPr>
              <w:t>Shares Beneficially</w:t>
            </w:r>
          </w:p>
        </w:tc>
        <w:tc>
          <w:tcPr>
            <w:tcW w:w="560" w:type="dxa"/>
            <w:vAlign w:val="bottom"/>
            <w:tcBorders>
              <w:right w:val="single" w:sz="8" w:color="auto"/>
            </w:tcBorders>
          </w:tcPr>
          <w:p>
            <w:pPr>
              <w:spacing w:after="0"/>
              <w:rPr>
                <w:sz w:val="18"/>
                <w:szCs w:val="18"/>
                <w:color w:val="auto"/>
              </w:rPr>
            </w:pPr>
          </w:p>
        </w:tc>
        <w:tc>
          <w:tcPr>
            <w:tcW w:w="4780" w:type="dxa"/>
            <w:vAlign w:val="bottom"/>
            <w:vMerge w:val="restart"/>
          </w:tcPr>
          <w:p>
            <w:pPr>
              <w:ind w:left="40"/>
              <w:spacing w:after="0"/>
              <w:rPr>
                <w:sz w:val="20"/>
                <w:szCs w:val="20"/>
                <w:color w:val="auto"/>
              </w:rPr>
            </w:pPr>
            <w:r>
              <w:rPr>
                <w:rFonts w:ascii="Arial" w:cs="Arial" w:eastAsia="Arial" w:hAnsi="Arial"/>
                <w:sz w:val="18"/>
                <w:szCs w:val="18"/>
                <w:color w:val="auto"/>
              </w:rPr>
              <w:t>1,800,968</w:t>
            </w:r>
          </w:p>
        </w:tc>
        <w:tc>
          <w:tcPr>
            <w:tcW w:w="4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6"/>
        </w:trPr>
        <w:tc>
          <w:tcPr>
            <w:tcW w:w="1760" w:type="dxa"/>
            <w:vAlign w:val="bottom"/>
            <w:tcBorders>
              <w:right w:val="single" w:sz="8" w:color="auto"/>
            </w:tcBorders>
            <w:gridSpan w:val="3"/>
            <w:vMerge w:val="restart"/>
          </w:tcPr>
          <w:p>
            <w:pPr>
              <w:jc w:val="center"/>
              <w:spacing w:after="0"/>
              <w:rPr>
                <w:sz w:val="20"/>
                <w:szCs w:val="20"/>
                <w:color w:val="auto"/>
              </w:rPr>
            </w:pPr>
            <w:r>
              <w:rPr>
                <w:rFonts w:ascii="Arial" w:cs="Arial" w:eastAsia="Arial" w:hAnsi="Arial"/>
                <w:sz w:val="18"/>
                <w:szCs w:val="18"/>
                <w:color w:val="auto"/>
                <w:w w:val="91"/>
              </w:rPr>
              <w:t>Owned by Each</w:t>
            </w:r>
          </w:p>
        </w:tc>
        <w:tc>
          <w:tcPr>
            <w:tcW w:w="560" w:type="dxa"/>
            <w:vAlign w:val="bottom"/>
            <w:tcBorders>
              <w:bottom w:val="single" w:sz="8" w:color="auto"/>
              <w:right w:val="single" w:sz="8" w:color="auto"/>
            </w:tcBorders>
          </w:tcPr>
          <w:p>
            <w:pPr>
              <w:spacing w:after="0"/>
              <w:rPr>
                <w:sz w:val="10"/>
                <w:szCs w:val="10"/>
                <w:color w:val="auto"/>
              </w:rPr>
            </w:pPr>
          </w:p>
        </w:tc>
        <w:tc>
          <w:tcPr>
            <w:tcW w:w="4780" w:type="dxa"/>
            <w:vAlign w:val="bottom"/>
            <w:tcBorders>
              <w:bottom w:val="single" w:sz="8" w:color="auto"/>
            </w:tcBorders>
            <w:vMerge w:val="continue"/>
          </w:tcPr>
          <w:p>
            <w:pPr>
              <w:spacing w:after="0"/>
              <w:rPr>
                <w:sz w:val="10"/>
                <w:szCs w:val="10"/>
                <w:color w:val="auto"/>
              </w:rPr>
            </w:pPr>
          </w:p>
        </w:tc>
        <w:tc>
          <w:tcPr>
            <w:tcW w:w="432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80"/>
        </w:trPr>
        <w:tc>
          <w:tcPr>
            <w:tcW w:w="1760" w:type="dxa"/>
            <w:vAlign w:val="bottom"/>
            <w:tcBorders>
              <w:right w:val="single" w:sz="8" w:color="auto"/>
            </w:tcBorders>
            <w:gridSpan w:val="3"/>
            <w:vMerge w:val="continue"/>
          </w:tcPr>
          <w:p>
            <w:pPr>
              <w:spacing w:after="0"/>
              <w:rPr>
                <w:sz w:val="6"/>
                <w:szCs w:val="6"/>
                <w:color w:val="auto"/>
              </w:rPr>
            </w:pPr>
          </w:p>
        </w:tc>
        <w:tc>
          <w:tcPr>
            <w:tcW w:w="560" w:type="dxa"/>
            <w:vAlign w:val="bottom"/>
            <w:tcBorders>
              <w:right w:val="single" w:sz="8" w:color="auto"/>
            </w:tcBorders>
            <w:vMerge w:val="restart"/>
          </w:tcPr>
          <w:p>
            <w:pPr>
              <w:jc w:val="right"/>
              <w:ind w:right="150"/>
              <w:spacing w:after="0"/>
              <w:rPr>
                <w:sz w:val="20"/>
                <w:szCs w:val="20"/>
                <w:color w:val="auto"/>
              </w:rPr>
            </w:pPr>
            <w:r>
              <w:rPr>
                <w:rFonts w:ascii="Arial" w:cs="Arial" w:eastAsia="Arial" w:hAnsi="Arial"/>
                <w:sz w:val="18"/>
                <w:szCs w:val="18"/>
                <w:color w:val="auto"/>
              </w:rPr>
              <w:t>7.</w:t>
            </w:r>
          </w:p>
        </w:tc>
        <w:tc>
          <w:tcPr>
            <w:tcW w:w="4780" w:type="dxa"/>
            <w:vAlign w:val="bottom"/>
            <w:vMerge w:val="restart"/>
          </w:tcPr>
          <w:p>
            <w:pPr>
              <w:ind w:left="40"/>
              <w:spacing w:after="0"/>
              <w:rPr>
                <w:sz w:val="20"/>
                <w:szCs w:val="20"/>
                <w:color w:val="auto"/>
              </w:rPr>
            </w:pPr>
            <w:r>
              <w:rPr>
                <w:rFonts w:ascii="Arial" w:cs="Arial" w:eastAsia="Arial" w:hAnsi="Arial"/>
                <w:sz w:val="18"/>
                <w:szCs w:val="18"/>
                <w:color w:val="auto"/>
              </w:rPr>
              <w:t>Sole Dispositive Power</w:t>
            </w:r>
          </w:p>
        </w:tc>
        <w:tc>
          <w:tcPr>
            <w:tcW w:w="43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50"/>
        </w:trPr>
        <w:tc>
          <w:tcPr>
            <w:tcW w:w="460" w:type="dxa"/>
            <w:vAlign w:val="bottom"/>
          </w:tcPr>
          <w:p>
            <w:pPr>
              <w:spacing w:after="0"/>
              <w:rPr>
                <w:sz w:val="13"/>
                <w:szCs w:val="13"/>
                <w:color w:val="auto"/>
              </w:rPr>
            </w:pPr>
          </w:p>
        </w:tc>
        <w:tc>
          <w:tcPr>
            <w:tcW w:w="1300" w:type="dxa"/>
            <w:vAlign w:val="bottom"/>
            <w:tcBorders>
              <w:right w:val="single" w:sz="8" w:color="auto"/>
            </w:tcBorders>
            <w:gridSpan w:val="2"/>
            <w:vMerge w:val="restart"/>
          </w:tcPr>
          <w:p>
            <w:pPr>
              <w:jc w:val="center"/>
              <w:ind w:right="370"/>
              <w:spacing w:after="0"/>
              <w:rPr>
                <w:sz w:val="20"/>
                <w:szCs w:val="20"/>
                <w:color w:val="auto"/>
              </w:rPr>
            </w:pPr>
            <w:r>
              <w:rPr>
                <w:rFonts w:ascii="Arial" w:cs="Arial" w:eastAsia="Arial" w:hAnsi="Arial"/>
                <w:sz w:val="18"/>
                <w:szCs w:val="18"/>
                <w:color w:val="auto"/>
                <w:w w:val="92"/>
              </w:rPr>
              <w:t>Reporting</w:t>
            </w:r>
          </w:p>
        </w:tc>
        <w:tc>
          <w:tcPr>
            <w:tcW w:w="560" w:type="dxa"/>
            <w:vAlign w:val="bottom"/>
            <w:tcBorders>
              <w:right w:val="single" w:sz="8" w:color="auto"/>
            </w:tcBorders>
            <w:vMerge w:val="continue"/>
          </w:tcPr>
          <w:p>
            <w:pPr>
              <w:spacing w:after="0"/>
              <w:rPr>
                <w:sz w:val="13"/>
                <w:szCs w:val="13"/>
                <w:color w:val="auto"/>
              </w:rPr>
            </w:pPr>
          </w:p>
        </w:tc>
        <w:tc>
          <w:tcPr>
            <w:tcW w:w="4780" w:type="dxa"/>
            <w:vAlign w:val="bottom"/>
            <w:vMerge w:val="continue"/>
          </w:tcPr>
          <w:p>
            <w:pPr>
              <w:spacing w:after="0"/>
              <w:rPr>
                <w:sz w:val="13"/>
                <w:szCs w:val="13"/>
                <w:color w:val="auto"/>
              </w:rPr>
            </w:pPr>
          </w:p>
        </w:tc>
        <w:tc>
          <w:tcPr>
            <w:tcW w:w="43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66"/>
        </w:trPr>
        <w:tc>
          <w:tcPr>
            <w:tcW w:w="460" w:type="dxa"/>
            <w:vAlign w:val="bottom"/>
          </w:tcPr>
          <w:p>
            <w:pPr>
              <w:spacing w:after="0"/>
              <w:rPr>
                <w:sz w:val="5"/>
                <w:szCs w:val="5"/>
                <w:color w:val="auto"/>
              </w:rPr>
            </w:pPr>
          </w:p>
        </w:tc>
        <w:tc>
          <w:tcPr>
            <w:tcW w:w="1300" w:type="dxa"/>
            <w:vAlign w:val="bottom"/>
            <w:tcBorders>
              <w:right w:val="single" w:sz="8" w:color="auto"/>
            </w:tcBorders>
            <w:gridSpan w:val="2"/>
            <w:vMerge w:val="continue"/>
          </w:tcPr>
          <w:p>
            <w:pPr>
              <w:spacing w:after="0"/>
              <w:rPr>
                <w:sz w:val="5"/>
                <w:szCs w:val="5"/>
                <w:color w:val="auto"/>
              </w:rPr>
            </w:pPr>
          </w:p>
        </w:tc>
        <w:tc>
          <w:tcPr>
            <w:tcW w:w="560" w:type="dxa"/>
            <w:vAlign w:val="bottom"/>
            <w:tcBorders>
              <w:right w:val="single" w:sz="8" w:color="auto"/>
            </w:tcBorders>
          </w:tcPr>
          <w:p>
            <w:pPr>
              <w:spacing w:after="0"/>
              <w:rPr>
                <w:sz w:val="5"/>
                <w:szCs w:val="5"/>
                <w:color w:val="auto"/>
              </w:rPr>
            </w:pPr>
          </w:p>
        </w:tc>
        <w:tc>
          <w:tcPr>
            <w:tcW w:w="4780" w:type="dxa"/>
            <w:vAlign w:val="bottom"/>
          </w:tcPr>
          <w:p>
            <w:pPr>
              <w:spacing w:after="0"/>
              <w:rPr>
                <w:sz w:val="5"/>
                <w:szCs w:val="5"/>
                <w:color w:val="auto"/>
              </w:rPr>
            </w:pPr>
          </w:p>
        </w:tc>
        <w:tc>
          <w:tcPr>
            <w:tcW w:w="43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30"/>
        </w:trPr>
        <w:tc>
          <w:tcPr>
            <w:tcW w:w="1760" w:type="dxa"/>
            <w:vAlign w:val="bottom"/>
            <w:tcBorders>
              <w:right w:val="single" w:sz="8" w:color="auto"/>
            </w:tcBorders>
            <w:gridSpan w:val="3"/>
          </w:tcPr>
          <w:p>
            <w:pPr>
              <w:jc w:val="center"/>
              <w:spacing w:after="0"/>
              <w:rPr>
                <w:sz w:val="20"/>
                <w:szCs w:val="20"/>
                <w:color w:val="auto"/>
              </w:rPr>
            </w:pPr>
            <w:r>
              <w:rPr>
                <w:rFonts w:ascii="Arial" w:cs="Arial" w:eastAsia="Arial" w:hAnsi="Arial"/>
                <w:sz w:val="18"/>
                <w:szCs w:val="18"/>
                <w:color w:val="auto"/>
                <w:w w:val="89"/>
              </w:rPr>
              <w:t>Person With:</w:t>
            </w:r>
          </w:p>
        </w:tc>
        <w:tc>
          <w:tcPr>
            <w:tcW w:w="560" w:type="dxa"/>
            <w:vAlign w:val="bottom"/>
            <w:tcBorders>
              <w:right w:val="single" w:sz="8" w:color="auto"/>
            </w:tcBorders>
          </w:tcPr>
          <w:p>
            <w:pPr>
              <w:spacing w:after="0"/>
              <w:rPr>
                <w:sz w:val="20"/>
                <w:szCs w:val="20"/>
                <w:color w:val="auto"/>
              </w:rPr>
            </w:pPr>
          </w:p>
        </w:tc>
        <w:tc>
          <w:tcPr>
            <w:tcW w:w="4780" w:type="dxa"/>
            <w:vAlign w:val="bottom"/>
            <w:vMerge w:val="restart"/>
          </w:tcPr>
          <w:p>
            <w:pPr>
              <w:ind w:left="40"/>
              <w:spacing w:after="0"/>
              <w:rPr>
                <w:sz w:val="20"/>
                <w:szCs w:val="20"/>
                <w:color w:val="auto"/>
              </w:rPr>
            </w:pPr>
            <w:r>
              <w:rPr>
                <w:rFonts w:ascii="Arial" w:cs="Arial" w:eastAsia="Arial" w:hAnsi="Arial"/>
                <w:sz w:val="18"/>
                <w:szCs w:val="18"/>
                <w:color w:val="auto"/>
              </w:rPr>
              <w:t>0</w:t>
            </w:r>
          </w:p>
        </w:tc>
        <w:tc>
          <w:tcPr>
            <w:tcW w:w="4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29"/>
        </w:trPr>
        <w:tc>
          <w:tcPr>
            <w:tcW w:w="4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40" w:type="dxa"/>
            <w:vAlign w:val="bottom"/>
            <w:tcBorders>
              <w:right w:val="single" w:sz="8" w:color="auto"/>
            </w:tcBorders>
          </w:tcPr>
          <w:p>
            <w:pPr>
              <w:spacing w:after="0"/>
              <w:rPr>
                <w:sz w:val="11"/>
                <w:szCs w:val="11"/>
                <w:color w:val="auto"/>
              </w:rPr>
            </w:pPr>
          </w:p>
        </w:tc>
        <w:tc>
          <w:tcPr>
            <w:tcW w:w="560" w:type="dxa"/>
            <w:vAlign w:val="bottom"/>
            <w:tcBorders>
              <w:bottom w:val="single" w:sz="8" w:color="auto"/>
              <w:right w:val="single" w:sz="8" w:color="auto"/>
            </w:tcBorders>
          </w:tcPr>
          <w:p>
            <w:pPr>
              <w:spacing w:after="0"/>
              <w:rPr>
                <w:sz w:val="11"/>
                <w:szCs w:val="11"/>
                <w:color w:val="auto"/>
              </w:rPr>
            </w:pPr>
          </w:p>
        </w:tc>
        <w:tc>
          <w:tcPr>
            <w:tcW w:w="4780" w:type="dxa"/>
            <w:vAlign w:val="bottom"/>
            <w:tcBorders>
              <w:bottom w:val="single" w:sz="8" w:color="auto"/>
            </w:tcBorders>
            <w:vMerge w:val="continue"/>
          </w:tcPr>
          <w:p>
            <w:pPr>
              <w:spacing w:after="0"/>
              <w:rPr>
                <w:sz w:val="11"/>
                <w:szCs w:val="11"/>
                <w:color w:val="auto"/>
              </w:rPr>
            </w:pPr>
          </w:p>
        </w:tc>
        <w:tc>
          <w:tcPr>
            <w:tcW w:w="43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30"/>
        </w:trPr>
        <w:tc>
          <w:tcPr>
            <w:tcW w:w="4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tcBorders>
              <w:right w:val="single" w:sz="8" w:color="auto"/>
            </w:tcBorders>
          </w:tcPr>
          <w:p>
            <w:pPr>
              <w:spacing w:after="0"/>
              <w:rPr>
                <w:sz w:val="20"/>
                <w:szCs w:val="20"/>
                <w:color w:val="auto"/>
              </w:rPr>
            </w:pPr>
          </w:p>
        </w:tc>
        <w:tc>
          <w:tcPr>
            <w:tcW w:w="560" w:type="dxa"/>
            <w:vAlign w:val="bottom"/>
            <w:tcBorders>
              <w:right w:val="single" w:sz="8" w:color="auto"/>
            </w:tcBorders>
          </w:tcPr>
          <w:p>
            <w:pPr>
              <w:jc w:val="right"/>
              <w:ind w:right="150"/>
              <w:spacing w:after="0"/>
              <w:rPr>
                <w:sz w:val="20"/>
                <w:szCs w:val="20"/>
                <w:color w:val="auto"/>
              </w:rPr>
            </w:pPr>
            <w:r>
              <w:rPr>
                <w:rFonts w:ascii="Arial" w:cs="Arial" w:eastAsia="Arial" w:hAnsi="Arial"/>
                <w:sz w:val="18"/>
                <w:szCs w:val="18"/>
                <w:color w:val="auto"/>
              </w:rPr>
              <w:t>8.</w:t>
            </w:r>
          </w:p>
        </w:tc>
        <w:tc>
          <w:tcPr>
            <w:tcW w:w="4780" w:type="dxa"/>
            <w:vAlign w:val="bottom"/>
          </w:tcPr>
          <w:p>
            <w:pPr>
              <w:ind w:left="40"/>
              <w:spacing w:after="0"/>
              <w:rPr>
                <w:sz w:val="20"/>
                <w:szCs w:val="20"/>
                <w:color w:val="auto"/>
              </w:rPr>
            </w:pPr>
            <w:r>
              <w:rPr>
                <w:rFonts w:ascii="Arial" w:cs="Arial" w:eastAsia="Arial" w:hAnsi="Arial"/>
                <w:sz w:val="18"/>
                <w:szCs w:val="18"/>
                <w:color w:val="auto"/>
              </w:rPr>
              <w:t>Shared Dispositive Power</w:t>
            </w:r>
          </w:p>
        </w:tc>
        <w:tc>
          <w:tcPr>
            <w:tcW w:w="4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4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40" w:type="dxa"/>
            <w:vAlign w:val="bottom"/>
            <w:tcBorders>
              <w:bottom w:val="single" w:sz="8" w:color="auto"/>
              <w:right w:val="single" w:sz="8" w:color="auto"/>
            </w:tcBorders>
          </w:tcPr>
          <w:p>
            <w:pPr>
              <w:spacing w:after="0"/>
              <w:rPr>
                <w:sz w:val="24"/>
                <w:szCs w:val="24"/>
                <w:color w:val="auto"/>
              </w:rPr>
            </w:pPr>
          </w:p>
        </w:tc>
        <w:tc>
          <w:tcPr>
            <w:tcW w:w="560" w:type="dxa"/>
            <w:vAlign w:val="bottom"/>
            <w:tcBorders>
              <w:bottom w:val="single" w:sz="8" w:color="auto"/>
              <w:right w:val="single" w:sz="8" w:color="auto"/>
            </w:tcBorders>
          </w:tcPr>
          <w:p>
            <w:pPr>
              <w:spacing w:after="0"/>
              <w:rPr>
                <w:sz w:val="24"/>
                <w:szCs w:val="24"/>
                <w:color w:val="auto"/>
              </w:rPr>
            </w:pPr>
          </w:p>
        </w:tc>
        <w:tc>
          <w:tcPr>
            <w:tcW w:w="478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1,800,968</w:t>
            </w:r>
          </w:p>
        </w:tc>
        <w:tc>
          <w:tcPr>
            <w:tcW w:w="43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60" w:type="dxa"/>
            <w:vAlign w:val="bottom"/>
          </w:tcPr>
          <w:p>
            <w:pPr>
              <w:jc w:val="center"/>
              <w:ind w:left="70"/>
              <w:spacing w:after="0"/>
              <w:rPr>
                <w:sz w:val="20"/>
                <w:szCs w:val="20"/>
                <w:color w:val="auto"/>
              </w:rPr>
            </w:pPr>
            <w:r>
              <w:rPr>
                <w:rFonts w:ascii="Arial" w:cs="Arial" w:eastAsia="Arial" w:hAnsi="Arial"/>
                <w:sz w:val="18"/>
                <w:szCs w:val="18"/>
                <w:color w:val="auto"/>
                <w:w w:val="92"/>
              </w:rPr>
              <w:t>9.</w:t>
            </w:r>
          </w:p>
        </w:tc>
        <w:tc>
          <w:tcPr>
            <w:tcW w:w="160" w:type="dxa"/>
            <w:vAlign w:val="bottom"/>
            <w:tcBorders>
              <w:right w:val="single" w:sz="8" w:color="auto"/>
            </w:tcBorders>
          </w:tcPr>
          <w:p>
            <w:pPr>
              <w:spacing w:after="0"/>
              <w:rPr>
                <w:sz w:val="20"/>
                <w:szCs w:val="20"/>
                <w:color w:val="auto"/>
              </w:rPr>
            </w:pPr>
          </w:p>
        </w:tc>
        <w:tc>
          <w:tcPr>
            <w:tcW w:w="6480" w:type="dxa"/>
            <w:vAlign w:val="bottom"/>
            <w:gridSpan w:val="3"/>
          </w:tcPr>
          <w:p>
            <w:pPr>
              <w:ind w:left="40"/>
              <w:spacing w:after="0"/>
              <w:rPr>
                <w:sz w:val="20"/>
                <w:szCs w:val="20"/>
                <w:color w:val="auto"/>
              </w:rPr>
            </w:pPr>
            <w:r>
              <w:rPr>
                <w:rFonts w:ascii="Arial" w:cs="Arial" w:eastAsia="Arial" w:hAnsi="Arial"/>
                <w:sz w:val="18"/>
                <w:szCs w:val="18"/>
                <w:color w:val="auto"/>
              </w:rPr>
              <w:t>Aggregate Amount Beneficially Owned by Each Reporting Person</w:t>
            </w:r>
          </w:p>
        </w:tc>
        <w:tc>
          <w:tcPr>
            <w:tcW w:w="4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460" w:type="dxa"/>
            <w:vAlign w:val="bottom"/>
            <w:tcBorders>
              <w:bottom w:val="single" w:sz="8" w:color="auto"/>
            </w:tcBorders>
          </w:tcPr>
          <w:p>
            <w:pPr>
              <w:spacing w:after="0"/>
              <w:rPr>
                <w:sz w:val="24"/>
                <w:szCs w:val="24"/>
                <w:color w:val="auto"/>
              </w:rPr>
            </w:pPr>
          </w:p>
        </w:tc>
        <w:tc>
          <w:tcPr>
            <w:tcW w:w="16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gridSpan w:val="2"/>
          </w:tcPr>
          <w:p>
            <w:pPr>
              <w:ind w:left="40"/>
              <w:spacing w:after="0"/>
              <w:rPr>
                <w:sz w:val="20"/>
                <w:szCs w:val="20"/>
                <w:color w:val="auto"/>
              </w:rPr>
            </w:pPr>
            <w:r>
              <w:rPr>
                <w:rFonts w:ascii="Arial" w:cs="Arial" w:eastAsia="Arial" w:hAnsi="Arial"/>
                <w:sz w:val="18"/>
                <w:szCs w:val="18"/>
                <w:color w:val="auto"/>
                <w:w w:val="89"/>
              </w:rPr>
              <w:t>1,800,968 (see Item 4)</w:t>
            </w:r>
          </w:p>
        </w:tc>
        <w:tc>
          <w:tcPr>
            <w:tcW w:w="4780" w:type="dxa"/>
            <w:vAlign w:val="bottom"/>
            <w:tcBorders>
              <w:bottom w:val="single" w:sz="8" w:color="auto"/>
            </w:tcBorders>
          </w:tcPr>
          <w:p>
            <w:pPr>
              <w:spacing w:after="0"/>
              <w:rPr>
                <w:sz w:val="24"/>
                <w:szCs w:val="24"/>
                <w:color w:val="auto"/>
              </w:rPr>
            </w:pPr>
          </w:p>
        </w:tc>
        <w:tc>
          <w:tcPr>
            <w:tcW w:w="43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460" w:type="dxa"/>
            <w:vAlign w:val="bottom"/>
          </w:tcPr>
          <w:p>
            <w:pPr>
              <w:jc w:val="center"/>
              <w:ind w:left="70"/>
              <w:spacing w:after="0"/>
              <w:rPr>
                <w:sz w:val="20"/>
                <w:szCs w:val="20"/>
                <w:color w:val="auto"/>
              </w:rPr>
            </w:pPr>
            <w:r>
              <w:rPr>
                <w:rFonts w:ascii="Arial" w:cs="Arial" w:eastAsia="Arial" w:hAnsi="Arial"/>
                <w:sz w:val="18"/>
                <w:szCs w:val="18"/>
                <w:color w:val="auto"/>
                <w:w w:val="87"/>
              </w:rPr>
              <w:t>10.</w:t>
            </w:r>
          </w:p>
        </w:tc>
        <w:tc>
          <w:tcPr>
            <w:tcW w:w="160" w:type="dxa"/>
            <w:vAlign w:val="bottom"/>
            <w:tcBorders>
              <w:right w:val="single" w:sz="8" w:color="auto"/>
            </w:tcBorders>
          </w:tcPr>
          <w:p>
            <w:pPr>
              <w:spacing w:after="0"/>
              <w:rPr>
                <w:sz w:val="24"/>
                <w:szCs w:val="24"/>
                <w:color w:val="auto"/>
              </w:rPr>
            </w:pPr>
          </w:p>
        </w:tc>
        <w:tc>
          <w:tcPr>
            <w:tcW w:w="6480" w:type="dxa"/>
            <w:vAlign w:val="bottom"/>
            <w:gridSpan w:val="3"/>
          </w:tcPr>
          <w:p>
            <w:pPr>
              <w:ind w:left="40"/>
              <w:spacing w:after="0"/>
              <w:rPr>
                <w:sz w:val="20"/>
                <w:szCs w:val="20"/>
                <w:color w:val="auto"/>
              </w:rPr>
            </w:pPr>
            <w:r>
              <w:rPr>
                <w:rFonts w:ascii="Arial" w:cs="Arial" w:eastAsia="Arial" w:hAnsi="Arial"/>
                <w:sz w:val="18"/>
                <w:szCs w:val="18"/>
                <w:color w:val="auto"/>
                <w:w w:val="93"/>
              </w:rPr>
              <w:t>Check if the Aggregate Amount in Row (9) Excludes Certain Shares (See Instructions)</w:t>
            </w:r>
          </w:p>
        </w:tc>
        <w:tc>
          <w:tcPr>
            <w:tcW w:w="4320" w:type="dxa"/>
            <w:vAlign w:val="bottom"/>
          </w:tcPr>
          <w:p>
            <w:pPr>
              <w:ind w:left="18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56"/>
        </w:trPr>
        <w:tc>
          <w:tcPr>
            <w:tcW w:w="460" w:type="dxa"/>
            <w:vAlign w:val="bottom"/>
            <w:tcBorders>
              <w:bottom w:val="single" w:sz="8" w:color="auto"/>
            </w:tcBorders>
          </w:tcPr>
          <w:p>
            <w:pPr>
              <w:spacing w:after="0"/>
              <w:rPr>
                <w:sz w:val="13"/>
                <w:szCs w:val="13"/>
                <w:color w:val="auto"/>
              </w:rPr>
            </w:pPr>
          </w:p>
        </w:tc>
        <w:tc>
          <w:tcPr>
            <w:tcW w:w="160" w:type="dxa"/>
            <w:vAlign w:val="bottom"/>
            <w:tcBorders>
              <w:bottom w:val="single" w:sz="8" w:color="auto"/>
              <w:right w:val="single" w:sz="8" w:color="auto"/>
            </w:tcBorders>
          </w:tcPr>
          <w:p>
            <w:pPr>
              <w:spacing w:after="0"/>
              <w:rPr>
                <w:sz w:val="13"/>
                <w:szCs w:val="13"/>
                <w:color w:val="auto"/>
              </w:rPr>
            </w:pPr>
          </w:p>
        </w:tc>
        <w:tc>
          <w:tcPr>
            <w:tcW w:w="6480" w:type="dxa"/>
            <w:vAlign w:val="bottom"/>
            <w:tcBorders>
              <w:bottom w:val="single" w:sz="8" w:color="auto"/>
            </w:tcBorders>
            <w:gridSpan w:val="3"/>
          </w:tcPr>
          <w:p>
            <w:pPr>
              <w:spacing w:after="0"/>
              <w:rPr>
                <w:sz w:val="13"/>
                <w:szCs w:val="13"/>
                <w:color w:val="auto"/>
              </w:rPr>
            </w:pPr>
          </w:p>
        </w:tc>
        <w:tc>
          <w:tcPr>
            <w:tcW w:w="432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460" w:type="dxa"/>
            <w:vAlign w:val="bottom"/>
          </w:tcPr>
          <w:p>
            <w:pPr>
              <w:jc w:val="center"/>
              <w:ind w:left="70"/>
              <w:spacing w:after="0"/>
              <w:rPr>
                <w:sz w:val="20"/>
                <w:szCs w:val="20"/>
                <w:color w:val="auto"/>
              </w:rPr>
            </w:pPr>
            <w:r>
              <w:rPr>
                <w:rFonts w:ascii="Arial" w:cs="Arial" w:eastAsia="Arial" w:hAnsi="Arial"/>
                <w:sz w:val="18"/>
                <w:szCs w:val="18"/>
                <w:color w:val="auto"/>
                <w:w w:val="87"/>
              </w:rPr>
              <w:t>11.</w:t>
            </w:r>
          </w:p>
        </w:tc>
        <w:tc>
          <w:tcPr>
            <w:tcW w:w="160" w:type="dxa"/>
            <w:vAlign w:val="bottom"/>
            <w:tcBorders>
              <w:right w:val="single" w:sz="8" w:color="auto"/>
            </w:tcBorders>
          </w:tcPr>
          <w:p>
            <w:pPr>
              <w:spacing w:after="0"/>
              <w:rPr>
                <w:sz w:val="20"/>
                <w:szCs w:val="20"/>
                <w:color w:val="auto"/>
              </w:rPr>
            </w:pPr>
          </w:p>
        </w:tc>
        <w:tc>
          <w:tcPr>
            <w:tcW w:w="6480" w:type="dxa"/>
            <w:vAlign w:val="bottom"/>
            <w:gridSpan w:val="3"/>
          </w:tcPr>
          <w:p>
            <w:pPr>
              <w:ind w:left="40"/>
              <w:spacing w:after="0"/>
              <w:rPr>
                <w:sz w:val="20"/>
                <w:szCs w:val="20"/>
                <w:color w:val="auto"/>
              </w:rPr>
            </w:pPr>
            <w:r>
              <w:rPr>
                <w:rFonts w:ascii="Arial" w:cs="Arial" w:eastAsia="Arial" w:hAnsi="Arial"/>
                <w:sz w:val="18"/>
                <w:szCs w:val="18"/>
                <w:color w:val="auto"/>
              </w:rPr>
              <w:t>Percent of Class Represented by Amount in Row (9)</w:t>
            </w:r>
          </w:p>
        </w:tc>
        <w:tc>
          <w:tcPr>
            <w:tcW w:w="4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460" w:type="dxa"/>
            <w:vAlign w:val="bottom"/>
            <w:tcBorders>
              <w:bottom w:val="single" w:sz="8" w:color="auto"/>
            </w:tcBorders>
          </w:tcPr>
          <w:p>
            <w:pPr>
              <w:spacing w:after="0"/>
              <w:rPr>
                <w:sz w:val="24"/>
                <w:szCs w:val="24"/>
                <w:color w:val="auto"/>
              </w:rPr>
            </w:pPr>
          </w:p>
        </w:tc>
        <w:tc>
          <w:tcPr>
            <w:tcW w:w="16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gridSpan w:val="2"/>
          </w:tcPr>
          <w:p>
            <w:pPr>
              <w:ind w:left="40"/>
              <w:spacing w:after="0"/>
              <w:rPr>
                <w:sz w:val="20"/>
                <w:szCs w:val="20"/>
                <w:color w:val="auto"/>
              </w:rPr>
            </w:pPr>
            <w:r>
              <w:rPr>
                <w:rFonts w:ascii="Arial" w:cs="Arial" w:eastAsia="Arial" w:hAnsi="Arial"/>
                <w:sz w:val="18"/>
                <w:szCs w:val="18"/>
                <w:color w:val="auto"/>
              </w:rPr>
              <w:t>4.95% (see Item 4)</w:t>
            </w:r>
          </w:p>
        </w:tc>
        <w:tc>
          <w:tcPr>
            <w:tcW w:w="4780" w:type="dxa"/>
            <w:vAlign w:val="bottom"/>
            <w:tcBorders>
              <w:bottom w:val="single" w:sz="8" w:color="auto"/>
            </w:tcBorders>
          </w:tcPr>
          <w:p>
            <w:pPr>
              <w:spacing w:after="0"/>
              <w:rPr>
                <w:sz w:val="24"/>
                <w:szCs w:val="24"/>
                <w:color w:val="auto"/>
              </w:rPr>
            </w:pPr>
          </w:p>
        </w:tc>
        <w:tc>
          <w:tcPr>
            <w:tcW w:w="43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60" w:type="dxa"/>
            <w:vAlign w:val="bottom"/>
          </w:tcPr>
          <w:p>
            <w:pPr>
              <w:jc w:val="center"/>
              <w:ind w:left="70"/>
              <w:spacing w:after="0"/>
              <w:rPr>
                <w:sz w:val="20"/>
                <w:szCs w:val="20"/>
                <w:color w:val="auto"/>
              </w:rPr>
            </w:pPr>
            <w:r>
              <w:rPr>
                <w:rFonts w:ascii="Arial" w:cs="Arial" w:eastAsia="Arial" w:hAnsi="Arial"/>
                <w:sz w:val="18"/>
                <w:szCs w:val="18"/>
                <w:color w:val="auto"/>
                <w:w w:val="87"/>
              </w:rPr>
              <w:t>12.</w:t>
            </w:r>
          </w:p>
        </w:tc>
        <w:tc>
          <w:tcPr>
            <w:tcW w:w="160" w:type="dxa"/>
            <w:vAlign w:val="bottom"/>
            <w:tcBorders>
              <w:right w:val="single" w:sz="8" w:color="auto"/>
            </w:tcBorders>
          </w:tcPr>
          <w:p>
            <w:pPr>
              <w:spacing w:after="0"/>
              <w:rPr>
                <w:sz w:val="20"/>
                <w:szCs w:val="20"/>
                <w:color w:val="auto"/>
              </w:rPr>
            </w:pPr>
          </w:p>
        </w:tc>
        <w:tc>
          <w:tcPr>
            <w:tcW w:w="6480" w:type="dxa"/>
            <w:vAlign w:val="bottom"/>
            <w:gridSpan w:val="3"/>
          </w:tcPr>
          <w:p>
            <w:pPr>
              <w:ind w:left="40"/>
              <w:spacing w:after="0"/>
              <w:rPr>
                <w:sz w:val="20"/>
                <w:szCs w:val="20"/>
                <w:color w:val="auto"/>
              </w:rPr>
            </w:pPr>
            <w:r>
              <w:rPr>
                <w:rFonts w:ascii="Arial" w:cs="Arial" w:eastAsia="Arial" w:hAnsi="Arial"/>
                <w:sz w:val="18"/>
                <w:szCs w:val="18"/>
                <w:color w:val="auto"/>
              </w:rPr>
              <w:t>Type of Reporting Person (See Instructions)</w:t>
            </w:r>
          </w:p>
        </w:tc>
        <w:tc>
          <w:tcPr>
            <w:tcW w:w="4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460" w:type="dxa"/>
            <w:vAlign w:val="bottom"/>
            <w:tcBorders>
              <w:bottom w:val="single" w:sz="8" w:color="auto"/>
            </w:tcBorders>
          </w:tcPr>
          <w:p>
            <w:pPr>
              <w:spacing w:after="0"/>
              <w:rPr>
                <w:sz w:val="24"/>
                <w:szCs w:val="24"/>
                <w:color w:val="auto"/>
              </w:rPr>
            </w:pPr>
          </w:p>
        </w:tc>
        <w:tc>
          <w:tcPr>
            <w:tcW w:w="160" w:type="dxa"/>
            <w:vAlign w:val="bottom"/>
            <w:tcBorders>
              <w:bottom w:val="single" w:sz="8" w:color="auto"/>
              <w:right w:val="single" w:sz="8" w:color="auto"/>
            </w:tcBorders>
          </w:tcPr>
          <w:p>
            <w:pPr>
              <w:spacing w:after="0"/>
              <w:rPr>
                <w:sz w:val="24"/>
                <w:szCs w:val="24"/>
                <w:color w:val="auto"/>
              </w:rPr>
            </w:pPr>
          </w:p>
        </w:tc>
        <w:tc>
          <w:tcPr>
            <w:tcW w:w="114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IN; HC</w:t>
            </w:r>
          </w:p>
        </w:tc>
        <w:tc>
          <w:tcPr>
            <w:tcW w:w="560" w:type="dxa"/>
            <w:vAlign w:val="bottom"/>
            <w:tcBorders>
              <w:bottom w:val="single" w:sz="8" w:color="auto"/>
            </w:tcBorders>
          </w:tcPr>
          <w:p>
            <w:pPr>
              <w:spacing w:after="0"/>
              <w:rPr>
                <w:sz w:val="24"/>
                <w:szCs w:val="24"/>
                <w:color w:val="auto"/>
              </w:rPr>
            </w:pPr>
          </w:p>
        </w:tc>
        <w:tc>
          <w:tcPr>
            <w:tcW w:w="4780" w:type="dxa"/>
            <w:vAlign w:val="bottom"/>
            <w:tcBorders>
              <w:bottom w:val="single" w:sz="8" w:color="auto"/>
            </w:tcBorders>
          </w:tcPr>
          <w:p>
            <w:pPr>
              <w:spacing w:after="0"/>
              <w:rPr>
                <w:sz w:val="24"/>
                <w:szCs w:val="24"/>
                <w:color w:val="auto"/>
              </w:rPr>
            </w:pPr>
          </w:p>
        </w:tc>
        <w:tc>
          <w:tcPr>
            <w:tcW w:w="43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384" w:lineRule="exact"/>
        <w:rPr>
          <w:sz w:val="20"/>
          <w:szCs w:val="20"/>
          <w:color w:val="auto"/>
        </w:rPr>
      </w:pPr>
    </w:p>
    <w:p>
      <w:pPr>
        <w:spacing w:after="0"/>
        <w:rPr>
          <w:sz w:val="20"/>
          <w:szCs w:val="20"/>
          <w:color w:val="auto"/>
        </w:rPr>
      </w:pPr>
      <w:r>
        <w:rPr>
          <w:rFonts w:ascii="Arial" w:cs="Arial" w:eastAsia="Arial" w:hAnsi="Arial"/>
          <w:sz w:val="22"/>
          <w:szCs w:val="22"/>
          <w:color w:val="auto"/>
        </w:rPr>
        <w:t>Page 3 of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851" w:right="2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07"/>
        </w:trPr>
        <w:tc>
          <w:tcPr>
            <w:tcW w:w="880" w:type="dxa"/>
            <w:vAlign w:val="bottom"/>
          </w:tcPr>
          <w:p>
            <w:pPr>
              <w:spacing w:after="0"/>
              <w:rPr>
                <w:sz w:val="20"/>
                <w:szCs w:val="20"/>
                <w:color w:val="auto"/>
              </w:rPr>
            </w:pPr>
            <w:r>
              <w:rPr>
                <w:rFonts w:ascii="Arial" w:cs="Arial" w:eastAsia="Arial" w:hAnsi="Arial"/>
                <w:sz w:val="18"/>
                <w:szCs w:val="18"/>
                <w:color w:val="auto"/>
                <w:w w:val="97"/>
              </w:rPr>
              <w:t>CUSIP No.</w:t>
            </w:r>
          </w:p>
        </w:tc>
        <w:tc>
          <w:tcPr>
            <w:tcW w:w="1660" w:type="dxa"/>
            <w:vAlign w:val="bottom"/>
            <w:tcBorders>
              <w:bottom w:val="single" w:sz="8" w:color="auto"/>
            </w:tcBorders>
          </w:tcPr>
          <w:p>
            <w:pPr>
              <w:ind w:left="400"/>
              <w:spacing w:after="0"/>
              <w:rPr>
                <w:sz w:val="20"/>
                <w:szCs w:val="20"/>
                <w:color w:val="auto"/>
              </w:rPr>
            </w:pPr>
            <w:r>
              <w:rPr>
                <w:rFonts w:ascii="Arial" w:cs="Arial" w:eastAsia="Arial" w:hAnsi="Arial"/>
                <w:sz w:val="18"/>
                <w:szCs w:val="18"/>
                <w:color w:val="auto"/>
              </w:rPr>
              <w:t>98420U109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246620" cy="50253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5025390"/>
                    </a:xfrm>
                    <a:prstGeom prst="rect">
                      <a:avLst/>
                    </a:prstGeom>
                    <a:noFill/>
                  </pic:spPr>
                </pic:pic>
              </a:graphicData>
            </a:graphic>
          </wp:anchor>
        </w:drawing>
      </w:r>
    </w:p>
    <w:p>
      <w:pPr>
        <w:spacing w:after="0" w:line="236" w:lineRule="exact"/>
        <w:rPr>
          <w:sz w:val="20"/>
          <w:szCs w:val="20"/>
          <w:color w:val="auto"/>
        </w:rPr>
      </w:pPr>
    </w:p>
    <w:p>
      <w:pPr>
        <w:ind w:left="660" w:right="8660" w:hanging="416"/>
        <w:spacing w:after="0" w:line="440" w:lineRule="auto"/>
        <w:tabs>
          <w:tab w:leader="none" w:pos="660" w:val="left"/>
        </w:tabs>
        <w:numPr>
          <w:ilvl w:val="0"/>
          <w:numId w:val="5"/>
        </w:numPr>
        <w:rPr>
          <w:rFonts w:ascii="Arial" w:cs="Arial" w:eastAsia="Arial" w:hAnsi="Arial"/>
          <w:sz w:val="16"/>
          <w:szCs w:val="16"/>
          <w:color w:val="auto"/>
        </w:rPr>
      </w:pPr>
      <w:r>
        <w:rPr>
          <w:rFonts w:ascii="Arial" w:cs="Arial" w:eastAsia="Arial" w:hAnsi="Arial"/>
          <w:sz w:val="16"/>
          <w:szCs w:val="16"/>
          <w:color w:val="auto"/>
        </w:rPr>
        <w:t>Names of Reporting Persons. Intracoastal Capital LLC</w:t>
      </w:r>
    </w:p>
    <w:p>
      <w:pPr>
        <w:ind w:left="660" w:hanging="416"/>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192" w:lineRule="exact"/>
        <w:rPr>
          <w:rFonts w:ascii="Arial" w:cs="Arial" w:eastAsia="Arial" w:hAnsi="Arial"/>
          <w:sz w:val="18"/>
          <w:szCs w:val="18"/>
          <w:color w:val="auto"/>
        </w:rPr>
      </w:pPr>
    </w:p>
    <w:p>
      <w:pPr>
        <w:ind w:left="900" w:hanging="248"/>
        <w:spacing w:after="0" w:line="207" w:lineRule="exact"/>
        <w:tabs>
          <w:tab w:leader="none" w:pos="900" w:val="left"/>
        </w:tabs>
        <w:numPr>
          <w:ilvl w:val="1"/>
          <w:numId w:val="5"/>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57" w:lineRule="exact"/>
        <w:rPr>
          <w:rFonts w:ascii="Arial" w:cs="Arial" w:eastAsia="Arial" w:hAnsi="Arial"/>
          <w:sz w:val="18"/>
          <w:szCs w:val="18"/>
          <w:color w:val="auto"/>
        </w:rPr>
      </w:pPr>
    </w:p>
    <w:p>
      <w:pPr>
        <w:ind w:left="900" w:hanging="248"/>
        <w:spacing w:after="0" w:line="207" w:lineRule="exact"/>
        <w:tabs>
          <w:tab w:leader="none" w:pos="900" w:val="left"/>
        </w:tabs>
        <w:numPr>
          <w:ilvl w:val="1"/>
          <w:numId w:val="5"/>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60" w:type="dxa"/>
            <w:vAlign w:val="bottom"/>
          </w:tcPr>
          <w:p>
            <w:pPr>
              <w:jc w:val="center"/>
              <w:ind w:left="70"/>
              <w:spacing w:after="0"/>
              <w:rPr>
                <w:sz w:val="20"/>
                <w:szCs w:val="20"/>
                <w:color w:val="auto"/>
              </w:rPr>
            </w:pPr>
            <w:r>
              <w:rPr>
                <w:rFonts w:ascii="Arial" w:cs="Arial" w:eastAsia="Arial" w:hAnsi="Arial"/>
                <w:sz w:val="18"/>
                <w:szCs w:val="18"/>
                <w:color w:val="auto"/>
                <w:w w:val="92"/>
              </w:rPr>
              <w:t>3.</w:t>
            </w:r>
          </w:p>
        </w:tc>
        <w:tc>
          <w:tcPr>
            <w:tcW w:w="160" w:type="dxa"/>
            <w:vAlign w:val="bottom"/>
          </w:tcPr>
          <w:p>
            <w:pPr>
              <w:spacing w:after="0"/>
              <w:rPr>
                <w:sz w:val="20"/>
                <w:szCs w:val="20"/>
                <w:color w:val="auto"/>
              </w:rPr>
            </w:pPr>
          </w:p>
        </w:tc>
        <w:tc>
          <w:tcPr>
            <w:tcW w:w="1140" w:type="dxa"/>
            <w:vAlign w:val="bottom"/>
          </w:tcPr>
          <w:p>
            <w:pPr>
              <w:ind w:left="40"/>
              <w:spacing w:after="0"/>
              <w:rPr>
                <w:sz w:val="20"/>
                <w:szCs w:val="20"/>
                <w:color w:val="auto"/>
              </w:rPr>
            </w:pPr>
            <w:r>
              <w:rPr>
                <w:rFonts w:ascii="Arial" w:cs="Arial" w:eastAsia="Arial" w:hAnsi="Arial"/>
                <w:sz w:val="18"/>
                <w:szCs w:val="18"/>
                <w:color w:val="auto"/>
                <w:w w:val="91"/>
              </w:rPr>
              <w:t>SEC Use Only</w:t>
            </w:r>
          </w:p>
        </w:tc>
        <w:tc>
          <w:tcPr>
            <w:tcW w:w="560" w:type="dxa"/>
            <w:vAlign w:val="bottom"/>
          </w:tcPr>
          <w:p>
            <w:pPr>
              <w:spacing w:after="0"/>
              <w:rPr>
                <w:sz w:val="20"/>
                <w:szCs w:val="20"/>
                <w:color w:val="auto"/>
              </w:rPr>
            </w:pPr>
          </w:p>
        </w:tc>
        <w:tc>
          <w:tcPr>
            <w:tcW w:w="4780" w:type="dxa"/>
            <w:vAlign w:val="bottom"/>
          </w:tcPr>
          <w:p>
            <w:pPr>
              <w:spacing w:after="0"/>
              <w:rPr>
                <w:sz w:val="20"/>
                <w:szCs w:val="20"/>
                <w:color w:val="auto"/>
              </w:rPr>
            </w:pPr>
          </w:p>
        </w:tc>
        <w:tc>
          <w:tcPr>
            <w:tcW w:w="4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6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4780" w:type="dxa"/>
            <w:vAlign w:val="bottom"/>
            <w:tcBorders>
              <w:bottom w:val="single" w:sz="8" w:color="auto"/>
            </w:tcBorders>
          </w:tcPr>
          <w:p>
            <w:pPr>
              <w:spacing w:after="0"/>
              <w:rPr>
                <w:sz w:val="19"/>
                <w:szCs w:val="19"/>
                <w:color w:val="auto"/>
              </w:rPr>
            </w:pPr>
          </w:p>
        </w:tc>
        <w:tc>
          <w:tcPr>
            <w:tcW w:w="43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0" w:type="dxa"/>
            <w:vAlign w:val="bottom"/>
          </w:tcPr>
          <w:p>
            <w:pPr>
              <w:jc w:val="center"/>
              <w:ind w:left="70"/>
              <w:spacing w:after="0"/>
              <w:rPr>
                <w:sz w:val="20"/>
                <w:szCs w:val="20"/>
                <w:color w:val="auto"/>
              </w:rPr>
            </w:pPr>
            <w:r>
              <w:rPr>
                <w:rFonts w:ascii="Arial" w:cs="Arial" w:eastAsia="Arial" w:hAnsi="Arial"/>
                <w:sz w:val="18"/>
                <w:szCs w:val="18"/>
                <w:color w:val="auto"/>
                <w:w w:val="92"/>
              </w:rPr>
              <w:t>4.</w:t>
            </w:r>
          </w:p>
        </w:tc>
        <w:tc>
          <w:tcPr>
            <w:tcW w:w="160" w:type="dxa"/>
            <w:vAlign w:val="bottom"/>
          </w:tcPr>
          <w:p>
            <w:pPr>
              <w:spacing w:after="0"/>
              <w:rPr>
                <w:sz w:val="20"/>
                <w:szCs w:val="20"/>
                <w:color w:val="auto"/>
              </w:rPr>
            </w:pPr>
          </w:p>
        </w:tc>
        <w:tc>
          <w:tcPr>
            <w:tcW w:w="6480" w:type="dxa"/>
            <w:vAlign w:val="bottom"/>
            <w:gridSpan w:val="3"/>
          </w:tcPr>
          <w:p>
            <w:pPr>
              <w:ind w:left="40"/>
              <w:spacing w:after="0"/>
              <w:rPr>
                <w:sz w:val="20"/>
                <w:szCs w:val="20"/>
                <w:color w:val="auto"/>
              </w:rPr>
            </w:pPr>
            <w:r>
              <w:rPr>
                <w:rFonts w:ascii="Arial" w:cs="Arial" w:eastAsia="Arial" w:hAnsi="Arial"/>
                <w:sz w:val="18"/>
                <w:szCs w:val="18"/>
                <w:color w:val="auto"/>
              </w:rPr>
              <w:t>Citizenship or Place of Organization</w:t>
            </w:r>
          </w:p>
        </w:tc>
        <w:tc>
          <w:tcPr>
            <w:tcW w:w="4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4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Delaware</w:t>
            </w:r>
          </w:p>
        </w:tc>
        <w:tc>
          <w:tcPr>
            <w:tcW w:w="560" w:type="dxa"/>
            <w:vAlign w:val="bottom"/>
            <w:tcBorders>
              <w:bottom w:val="single" w:sz="8" w:color="auto"/>
            </w:tcBorders>
          </w:tcPr>
          <w:p>
            <w:pPr>
              <w:spacing w:after="0"/>
              <w:rPr>
                <w:sz w:val="24"/>
                <w:szCs w:val="24"/>
                <w:color w:val="auto"/>
              </w:rPr>
            </w:pPr>
          </w:p>
        </w:tc>
        <w:tc>
          <w:tcPr>
            <w:tcW w:w="4780" w:type="dxa"/>
            <w:vAlign w:val="bottom"/>
            <w:tcBorders>
              <w:bottom w:val="single" w:sz="8" w:color="auto"/>
            </w:tcBorders>
          </w:tcPr>
          <w:p>
            <w:pPr>
              <w:spacing w:after="0"/>
              <w:rPr>
                <w:sz w:val="24"/>
                <w:szCs w:val="24"/>
                <w:color w:val="auto"/>
              </w:rPr>
            </w:pPr>
          </w:p>
        </w:tc>
        <w:tc>
          <w:tcPr>
            <w:tcW w:w="43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tcBorders>
              <w:right w:val="single" w:sz="8" w:color="auto"/>
            </w:tcBorders>
          </w:tcPr>
          <w:p>
            <w:pPr>
              <w:spacing w:after="0"/>
              <w:rPr>
                <w:sz w:val="20"/>
                <w:szCs w:val="20"/>
                <w:color w:val="auto"/>
              </w:rPr>
            </w:pPr>
          </w:p>
        </w:tc>
        <w:tc>
          <w:tcPr>
            <w:tcW w:w="560" w:type="dxa"/>
            <w:vAlign w:val="bottom"/>
            <w:tcBorders>
              <w:right w:val="single" w:sz="8" w:color="auto"/>
            </w:tcBorders>
          </w:tcPr>
          <w:p>
            <w:pPr>
              <w:jc w:val="right"/>
              <w:ind w:right="150"/>
              <w:spacing w:after="0"/>
              <w:rPr>
                <w:sz w:val="20"/>
                <w:szCs w:val="20"/>
                <w:color w:val="auto"/>
              </w:rPr>
            </w:pPr>
            <w:r>
              <w:rPr>
                <w:rFonts w:ascii="Arial" w:cs="Arial" w:eastAsia="Arial" w:hAnsi="Arial"/>
                <w:sz w:val="18"/>
                <w:szCs w:val="18"/>
                <w:color w:val="auto"/>
              </w:rPr>
              <w:t>5.</w:t>
            </w:r>
          </w:p>
        </w:tc>
        <w:tc>
          <w:tcPr>
            <w:tcW w:w="4780" w:type="dxa"/>
            <w:vAlign w:val="bottom"/>
          </w:tcPr>
          <w:p>
            <w:pPr>
              <w:ind w:left="40"/>
              <w:spacing w:after="0"/>
              <w:rPr>
                <w:sz w:val="20"/>
                <w:szCs w:val="20"/>
                <w:color w:val="auto"/>
              </w:rPr>
            </w:pPr>
            <w:r>
              <w:rPr>
                <w:rFonts w:ascii="Arial" w:cs="Arial" w:eastAsia="Arial" w:hAnsi="Arial"/>
                <w:sz w:val="18"/>
                <w:szCs w:val="18"/>
                <w:color w:val="auto"/>
              </w:rPr>
              <w:t>Sole Voting Power</w:t>
            </w:r>
          </w:p>
        </w:tc>
        <w:tc>
          <w:tcPr>
            <w:tcW w:w="4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Borders>
              <w:right w:val="single" w:sz="8" w:color="auto"/>
            </w:tcBorders>
          </w:tcPr>
          <w:p>
            <w:pPr>
              <w:spacing w:after="0"/>
              <w:rPr>
                <w:sz w:val="24"/>
                <w:szCs w:val="24"/>
                <w:color w:val="auto"/>
              </w:rPr>
            </w:pPr>
          </w:p>
        </w:tc>
        <w:tc>
          <w:tcPr>
            <w:tcW w:w="560" w:type="dxa"/>
            <w:vAlign w:val="bottom"/>
            <w:tcBorders>
              <w:bottom w:val="single" w:sz="8" w:color="auto"/>
              <w:right w:val="single" w:sz="8" w:color="auto"/>
            </w:tcBorders>
          </w:tcPr>
          <w:p>
            <w:pPr>
              <w:spacing w:after="0"/>
              <w:rPr>
                <w:sz w:val="24"/>
                <w:szCs w:val="24"/>
                <w:color w:val="auto"/>
              </w:rPr>
            </w:pPr>
          </w:p>
        </w:tc>
        <w:tc>
          <w:tcPr>
            <w:tcW w:w="478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0</w:t>
            </w:r>
          </w:p>
        </w:tc>
        <w:tc>
          <w:tcPr>
            <w:tcW w:w="43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60" w:type="dxa"/>
            <w:vAlign w:val="bottom"/>
          </w:tcPr>
          <w:p>
            <w:pPr>
              <w:spacing w:after="0"/>
              <w:rPr>
                <w:sz w:val="20"/>
                <w:szCs w:val="20"/>
                <w:color w:val="auto"/>
              </w:rPr>
            </w:pPr>
          </w:p>
        </w:tc>
        <w:tc>
          <w:tcPr>
            <w:tcW w:w="1300" w:type="dxa"/>
            <w:vAlign w:val="bottom"/>
            <w:tcBorders>
              <w:right w:val="single" w:sz="8" w:color="auto"/>
            </w:tcBorders>
            <w:gridSpan w:val="2"/>
            <w:vMerge w:val="restart"/>
          </w:tcPr>
          <w:p>
            <w:pPr>
              <w:jc w:val="center"/>
              <w:ind w:right="370"/>
              <w:spacing w:after="0"/>
              <w:rPr>
                <w:sz w:val="20"/>
                <w:szCs w:val="20"/>
                <w:color w:val="auto"/>
              </w:rPr>
            </w:pPr>
            <w:r>
              <w:rPr>
                <w:rFonts w:ascii="Arial" w:cs="Arial" w:eastAsia="Arial" w:hAnsi="Arial"/>
                <w:sz w:val="18"/>
                <w:szCs w:val="18"/>
                <w:color w:val="auto"/>
                <w:w w:val="95"/>
              </w:rPr>
              <w:t>Number of</w:t>
            </w:r>
          </w:p>
        </w:tc>
        <w:tc>
          <w:tcPr>
            <w:tcW w:w="560" w:type="dxa"/>
            <w:vAlign w:val="bottom"/>
            <w:tcBorders>
              <w:right w:val="single" w:sz="8" w:color="auto"/>
            </w:tcBorders>
          </w:tcPr>
          <w:p>
            <w:pPr>
              <w:jc w:val="right"/>
              <w:ind w:right="150"/>
              <w:spacing w:after="0"/>
              <w:rPr>
                <w:sz w:val="20"/>
                <w:szCs w:val="20"/>
                <w:color w:val="auto"/>
              </w:rPr>
            </w:pPr>
            <w:r>
              <w:rPr>
                <w:rFonts w:ascii="Arial" w:cs="Arial" w:eastAsia="Arial" w:hAnsi="Arial"/>
                <w:sz w:val="18"/>
                <w:szCs w:val="18"/>
                <w:color w:val="auto"/>
              </w:rPr>
              <w:t>6.</w:t>
            </w:r>
          </w:p>
        </w:tc>
        <w:tc>
          <w:tcPr>
            <w:tcW w:w="4780" w:type="dxa"/>
            <w:vAlign w:val="bottom"/>
          </w:tcPr>
          <w:p>
            <w:pPr>
              <w:ind w:left="40"/>
              <w:spacing w:after="0"/>
              <w:rPr>
                <w:sz w:val="20"/>
                <w:szCs w:val="20"/>
                <w:color w:val="auto"/>
              </w:rPr>
            </w:pPr>
            <w:r>
              <w:rPr>
                <w:rFonts w:ascii="Arial" w:cs="Arial" w:eastAsia="Arial" w:hAnsi="Arial"/>
                <w:sz w:val="18"/>
                <w:szCs w:val="18"/>
                <w:color w:val="auto"/>
              </w:rPr>
              <w:t>Shared Voting Power</w:t>
            </w:r>
          </w:p>
        </w:tc>
        <w:tc>
          <w:tcPr>
            <w:tcW w:w="4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93"/>
        </w:trPr>
        <w:tc>
          <w:tcPr>
            <w:tcW w:w="460" w:type="dxa"/>
            <w:vAlign w:val="bottom"/>
          </w:tcPr>
          <w:p>
            <w:pPr>
              <w:spacing w:after="0"/>
              <w:rPr>
                <w:sz w:val="8"/>
                <w:szCs w:val="8"/>
                <w:color w:val="auto"/>
              </w:rPr>
            </w:pPr>
          </w:p>
        </w:tc>
        <w:tc>
          <w:tcPr>
            <w:tcW w:w="1300" w:type="dxa"/>
            <w:vAlign w:val="bottom"/>
            <w:tcBorders>
              <w:right w:val="single" w:sz="8" w:color="auto"/>
            </w:tcBorders>
            <w:gridSpan w:val="2"/>
            <w:vMerge w:val="continue"/>
          </w:tcPr>
          <w:p>
            <w:pPr>
              <w:spacing w:after="0"/>
              <w:rPr>
                <w:sz w:val="8"/>
                <w:szCs w:val="8"/>
                <w:color w:val="auto"/>
              </w:rPr>
            </w:pPr>
          </w:p>
        </w:tc>
        <w:tc>
          <w:tcPr>
            <w:tcW w:w="560" w:type="dxa"/>
            <w:vAlign w:val="bottom"/>
            <w:tcBorders>
              <w:right w:val="single" w:sz="8" w:color="auto"/>
            </w:tcBorders>
          </w:tcPr>
          <w:p>
            <w:pPr>
              <w:spacing w:after="0"/>
              <w:rPr>
                <w:sz w:val="8"/>
                <w:szCs w:val="8"/>
                <w:color w:val="auto"/>
              </w:rPr>
            </w:pPr>
          </w:p>
        </w:tc>
        <w:tc>
          <w:tcPr>
            <w:tcW w:w="4780" w:type="dxa"/>
            <w:vAlign w:val="bottom"/>
          </w:tcPr>
          <w:p>
            <w:pPr>
              <w:spacing w:after="0"/>
              <w:rPr>
                <w:sz w:val="8"/>
                <w:szCs w:val="8"/>
                <w:color w:val="auto"/>
              </w:rPr>
            </w:pPr>
          </w:p>
        </w:tc>
        <w:tc>
          <w:tcPr>
            <w:tcW w:w="43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1760" w:type="dxa"/>
            <w:vAlign w:val="bottom"/>
            <w:tcBorders>
              <w:right w:val="single" w:sz="8" w:color="auto"/>
            </w:tcBorders>
            <w:gridSpan w:val="3"/>
          </w:tcPr>
          <w:p>
            <w:pPr>
              <w:jc w:val="center"/>
              <w:spacing w:after="0"/>
              <w:rPr>
                <w:sz w:val="20"/>
                <w:szCs w:val="20"/>
                <w:color w:val="auto"/>
              </w:rPr>
            </w:pPr>
            <w:r>
              <w:rPr>
                <w:rFonts w:ascii="Arial" w:cs="Arial" w:eastAsia="Arial" w:hAnsi="Arial"/>
                <w:sz w:val="18"/>
                <w:szCs w:val="18"/>
                <w:color w:val="auto"/>
                <w:w w:val="91"/>
              </w:rPr>
              <w:t>Shares Beneficially</w:t>
            </w:r>
          </w:p>
        </w:tc>
        <w:tc>
          <w:tcPr>
            <w:tcW w:w="560" w:type="dxa"/>
            <w:vAlign w:val="bottom"/>
            <w:tcBorders>
              <w:right w:val="single" w:sz="8" w:color="auto"/>
            </w:tcBorders>
          </w:tcPr>
          <w:p>
            <w:pPr>
              <w:spacing w:after="0"/>
              <w:rPr>
                <w:sz w:val="18"/>
                <w:szCs w:val="18"/>
                <w:color w:val="auto"/>
              </w:rPr>
            </w:pPr>
          </w:p>
        </w:tc>
        <w:tc>
          <w:tcPr>
            <w:tcW w:w="4780" w:type="dxa"/>
            <w:vAlign w:val="bottom"/>
            <w:vMerge w:val="restart"/>
          </w:tcPr>
          <w:p>
            <w:pPr>
              <w:ind w:left="40"/>
              <w:spacing w:after="0"/>
              <w:rPr>
                <w:sz w:val="20"/>
                <w:szCs w:val="20"/>
                <w:color w:val="auto"/>
              </w:rPr>
            </w:pPr>
            <w:r>
              <w:rPr>
                <w:rFonts w:ascii="Arial" w:cs="Arial" w:eastAsia="Arial" w:hAnsi="Arial"/>
                <w:sz w:val="18"/>
                <w:szCs w:val="18"/>
                <w:color w:val="auto"/>
              </w:rPr>
              <w:t>1,800,968</w:t>
            </w:r>
          </w:p>
        </w:tc>
        <w:tc>
          <w:tcPr>
            <w:tcW w:w="4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6"/>
        </w:trPr>
        <w:tc>
          <w:tcPr>
            <w:tcW w:w="1760" w:type="dxa"/>
            <w:vAlign w:val="bottom"/>
            <w:tcBorders>
              <w:right w:val="single" w:sz="8" w:color="auto"/>
            </w:tcBorders>
            <w:gridSpan w:val="3"/>
            <w:vMerge w:val="restart"/>
          </w:tcPr>
          <w:p>
            <w:pPr>
              <w:jc w:val="center"/>
              <w:spacing w:after="0"/>
              <w:rPr>
                <w:sz w:val="20"/>
                <w:szCs w:val="20"/>
                <w:color w:val="auto"/>
              </w:rPr>
            </w:pPr>
            <w:r>
              <w:rPr>
                <w:rFonts w:ascii="Arial" w:cs="Arial" w:eastAsia="Arial" w:hAnsi="Arial"/>
                <w:sz w:val="18"/>
                <w:szCs w:val="18"/>
                <w:color w:val="auto"/>
                <w:w w:val="91"/>
              </w:rPr>
              <w:t>Owned by Each</w:t>
            </w:r>
          </w:p>
        </w:tc>
        <w:tc>
          <w:tcPr>
            <w:tcW w:w="560" w:type="dxa"/>
            <w:vAlign w:val="bottom"/>
            <w:tcBorders>
              <w:bottom w:val="single" w:sz="8" w:color="auto"/>
              <w:right w:val="single" w:sz="8" w:color="auto"/>
            </w:tcBorders>
          </w:tcPr>
          <w:p>
            <w:pPr>
              <w:spacing w:after="0"/>
              <w:rPr>
                <w:sz w:val="10"/>
                <w:szCs w:val="10"/>
                <w:color w:val="auto"/>
              </w:rPr>
            </w:pPr>
          </w:p>
        </w:tc>
        <w:tc>
          <w:tcPr>
            <w:tcW w:w="4780" w:type="dxa"/>
            <w:vAlign w:val="bottom"/>
            <w:tcBorders>
              <w:bottom w:val="single" w:sz="8" w:color="auto"/>
            </w:tcBorders>
            <w:vMerge w:val="continue"/>
          </w:tcPr>
          <w:p>
            <w:pPr>
              <w:spacing w:after="0"/>
              <w:rPr>
                <w:sz w:val="10"/>
                <w:szCs w:val="10"/>
                <w:color w:val="auto"/>
              </w:rPr>
            </w:pPr>
          </w:p>
        </w:tc>
        <w:tc>
          <w:tcPr>
            <w:tcW w:w="432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80"/>
        </w:trPr>
        <w:tc>
          <w:tcPr>
            <w:tcW w:w="1760" w:type="dxa"/>
            <w:vAlign w:val="bottom"/>
            <w:tcBorders>
              <w:right w:val="single" w:sz="8" w:color="auto"/>
            </w:tcBorders>
            <w:gridSpan w:val="3"/>
            <w:vMerge w:val="continue"/>
          </w:tcPr>
          <w:p>
            <w:pPr>
              <w:spacing w:after="0"/>
              <w:rPr>
                <w:sz w:val="6"/>
                <w:szCs w:val="6"/>
                <w:color w:val="auto"/>
              </w:rPr>
            </w:pPr>
          </w:p>
        </w:tc>
        <w:tc>
          <w:tcPr>
            <w:tcW w:w="560" w:type="dxa"/>
            <w:vAlign w:val="bottom"/>
            <w:tcBorders>
              <w:right w:val="single" w:sz="8" w:color="auto"/>
            </w:tcBorders>
            <w:vMerge w:val="restart"/>
          </w:tcPr>
          <w:p>
            <w:pPr>
              <w:jc w:val="right"/>
              <w:ind w:right="150"/>
              <w:spacing w:after="0"/>
              <w:rPr>
                <w:sz w:val="20"/>
                <w:szCs w:val="20"/>
                <w:color w:val="auto"/>
              </w:rPr>
            </w:pPr>
            <w:r>
              <w:rPr>
                <w:rFonts w:ascii="Arial" w:cs="Arial" w:eastAsia="Arial" w:hAnsi="Arial"/>
                <w:sz w:val="18"/>
                <w:szCs w:val="18"/>
                <w:color w:val="auto"/>
              </w:rPr>
              <w:t>7.</w:t>
            </w:r>
          </w:p>
        </w:tc>
        <w:tc>
          <w:tcPr>
            <w:tcW w:w="4780" w:type="dxa"/>
            <w:vAlign w:val="bottom"/>
            <w:vMerge w:val="restart"/>
          </w:tcPr>
          <w:p>
            <w:pPr>
              <w:ind w:left="40"/>
              <w:spacing w:after="0"/>
              <w:rPr>
                <w:sz w:val="20"/>
                <w:szCs w:val="20"/>
                <w:color w:val="auto"/>
              </w:rPr>
            </w:pPr>
            <w:r>
              <w:rPr>
                <w:rFonts w:ascii="Arial" w:cs="Arial" w:eastAsia="Arial" w:hAnsi="Arial"/>
                <w:sz w:val="18"/>
                <w:szCs w:val="18"/>
                <w:color w:val="auto"/>
              </w:rPr>
              <w:t>Sole Dispositive Power</w:t>
            </w:r>
          </w:p>
        </w:tc>
        <w:tc>
          <w:tcPr>
            <w:tcW w:w="43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50"/>
        </w:trPr>
        <w:tc>
          <w:tcPr>
            <w:tcW w:w="460" w:type="dxa"/>
            <w:vAlign w:val="bottom"/>
          </w:tcPr>
          <w:p>
            <w:pPr>
              <w:spacing w:after="0"/>
              <w:rPr>
                <w:sz w:val="13"/>
                <w:szCs w:val="13"/>
                <w:color w:val="auto"/>
              </w:rPr>
            </w:pPr>
          </w:p>
        </w:tc>
        <w:tc>
          <w:tcPr>
            <w:tcW w:w="1300" w:type="dxa"/>
            <w:vAlign w:val="bottom"/>
            <w:tcBorders>
              <w:right w:val="single" w:sz="8" w:color="auto"/>
            </w:tcBorders>
            <w:gridSpan w:val="2"/>
            <w:vMerge w:val="restart"/>
          </w:tcPr>
          <w:p>
            <w:pPr>
              <w:jc w:val="center"/>
              <w:ind w:right="370"/>
              <w:spacing w:after="0"/>
              <w:rPr>
                <w:sz w:val="20"/>
                <w:szCs w:val="20"/>
                <w:color w:val="auto"/>
              </w:rPr>
            </w:pPr>
            <w:r>
              <w:rPr>
                <w:rFonts w:ascii="Arial" w:cs="Arial" w:eastAsia="Arial" w:hAnsi="Arial"/>
                <w:sz w:val="18"/>
                <w:szCs w:val="18"/>
                <w:color w:val="auto"/>
                <w:w w:val="92"/>
              </w:rPr>
              <w:t>Reporting</w:t>
            </w:r>
          </w:p>
        </w:tc>
        <w:tc>
          <w:tcPr>
            <w:tcW w:w="560" w:type="dxa"/>
            <w:vAlign w:val="bottom"/>
            <w:tcBorders>
              <w:right w:val="single" w:sz="8" w:color="auto"/>
            </w:tcBorders>
            <w:vMerge w:val="continue"/>
          </w:tcPr>
          <w:p>
            <w:pPr>
              <w:spacing w:after="0"/>
              <w:rPr>
                <w:sz w:val="13"/>
                <w:szCs w:val="13"/>
                <w:color w:val="auto"/>
              </w:rPr>
            </w:pPr>
          </w:p>
        </w:tc>
        <w:tc>
          <w:tcPr>
            <w:tcW w:w="4780" w:type="dxa"/>
            <w:vAlign w:val="bottom"/>
            <w:vMerge w:val="continue"/>
          </w:tcPr>
          <w:p>
            <w:pPr>
              <w:spacing w:after="0"/>
              <w:rPr>
                <w:sz w:val="13"/>
                <w:szCs w:val="13"/>
                <w:color w:val="auto"/>
              </w:rPr>
            </w:pPr>
          </w:p>
        </w:tc>
        <w:tc>
          <w:tcPr>
            <w:tcW w:w="43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66"/>
        </w:trPr>
        <w:tc>
          <w:tcPr>
            <w:tcW w:w="460" w:type="dxa"/>
            <w:vAlign w:val="bottom"/>
          </w:tcPr>
          <w:p>
            <w:pPr>
              <w:spacing w:after="0"/>
              <w:rPr>
                <w:sz w:val="5"/>
                <w:szCs w:val="5"/>
                <w:color w:val="auto"/>
              </w:rPr>
            </w:pPr>
          </w:p>
        </w:tc>
        <w:tc>
          <w:tcPr>
            <w:tcW w:w="1300" w:type="dxa"/>
            <w:vAlign w:val="bottom"/>
            <w:tcBorders>
              <w:right w:val="single" w:sz="8" w:color="auto"/>
            </w:tcBorders>
            <w:gridSpan w:val="2"/>
            <w:vMerge w:val="continue"/>
          </w:tcPr>
          <w:p>
            <w:pPr>
              <w:spacing w:after="0"/>
              <w:rPr>
                <w:sz w:val="5"/>
                <w:szCs w:val="5"/>
                <w:color w:val="auto"/>
              </w:rPr>
            </w:pPr>
          </w:p>
        </w:tc>
        <w:tc>
          <w:tcPr>
            <w:tcW w:w="560" w:type="dxa"/>
            <w:vAlign w:val="bottom"/>
            <w:tcBorders>
              <w:right w:val="single" w:sz="8" w:color="auto"/>
            </w:tcBorders>
          </w:tcPr>
          <w:p>
            <w:pPr>
              <w:spacing w:after="0"/>
              <w:rPr>
                <w:sz w:val="5"/>
                <w:szCs w:val="5"/>
                <w:color w:val="auto"/>
              </w:rPr>
            </w:pPr>
          </w:p>
        </w:tc>
        <w:tc>
          <w:tcPr>
            <w:tcW w:w="4780" w:type="dxa"/>
            <w:vAlign w:val="bottom"/>
          </w:tcPr>
          <w:p>
            <w:pPr>
              <w:spacing w:after="0"/>
              <w:rPr>
                <w:sz w:val="5"/>
                <w:szCs w:val="5"/>
                <w:color w:val="auto"/>
              </w:rPr>
            </w:pPr>
          </w:p>
        </w:tc>
        <w:tc>
          <w:tcPr>
            <w:tcW w:w="43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30"/>
        </w:trPr>
        <w:tc>
          <w:tcPr>
            <w:tcW w:w="1760" w:type="dxa"/>
            <w:vAlign w:val="bottom"/>
            <w:tcBorders>
              <w:right w:val="single" w:sz="8" w:color="auto"/>
            </w:tcBorders>
            <w:gridSpan w:val="3"/>
          </w:tcPr>
          <w:p>
            <w:pPr>
              <w:jc w:val="center"/>
              <w:spacing w:after="0"/>
              <w:rPr>
                <w:sz w:val="20"/>
                <w:szCs w:val="20"/>
                <w:color w:val="auto"/>
              </w:rPr>
            </w:pPr>
            <w:r>
              <w:rPr>
                <w:rFonts w:ascii="Arial" w:cs="Arial" w:eastAsia="Arial" w:hAnsi="Arial"/>
                <w:sz w:val="18"/>
                <w:szCs w:val="18"/>
                <w:color w:val="auto"/>
                <w:w w:val="89"/>
              </w:rPr>
              <w:t>Person With:</w:t>
            </w:r>
          </w:p>
        </w:tc>
        <w:tc>
          <w:tcPr>
            <w:tcW w:w="560" w:type="dxa"/>
            <w:vAlign w:val="bottom"/>
            <w:tcBorders>
              <w:right w:val="single" w:sz="8" w:color="auto"/>
            </w:tcBorders>
          </w:tcPr>
          <w:p>
            <w:pPr>
              <w:spacing w:after="0"/>
              <w:rPr>
                <w:sz w:val="20"/>
                <w:szCs w:val="20"/>
                <w:color w:val="auto"/>
              </w:rPr>
            </w:pPr>
          </w:p>
        </w:tc>
        <w:tc>
          <w:tcPr>
            <w:tcW w:w="4780" w:type="dxa"/>
            <w:vAlign w:val="bottom"/>
            <w:vMerge w:val="restart"/>
          </w:tcPr>
          <w:p>
            <w:pPr>
              <w:ind w:left="40"/>
              <w:spacing w:after="0"/>
              <w:rPr>
                <w:sz w:val="20"/>
                <w:szCs w:val="20"/>
                <w:color w:val="auto"/>
              </w:rPr>
            </w:pPr>
            <w:r>
              <w:rPr>
                <w:rFonts w:ascii="Arial" w:cs="Arial" w:eastAsia="Arial" w:hAnsi="Arial"/>
                <w:sz w:val="18"/>
                <w:szCs w:val="18"/>
                <w:color w:val="auto"/>
              </w:rPr>
              <w:t>0</w:t>
            </w:r>
          </w:p>
        </w:tc>
        <w:tc>
          <w:tcPr>
            <w:tcW w:w="4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29"/>
        </w:trPr>
        <w:tc>
          <w:tcPr>
            <w:tcW w:w="4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40" w:type="dxa"/>
            <w:vAlign w:val="bottom"/>
            <w:tcBorders>
              <w:right w:val="single" w:sz="8" w:color="auto"/>
            </w:tcBorders>
          </w:tcPr>
          <w:p>
            <w:pPr>
              <w:spacing w:after="0"/>
              <w:rPr>
                <w:sz w:val="11"/>
                <w:szCs w:val="11"/>
                <w:color w:val="auto"/>
              </w:rPr>
            </w:pPr>
          </w:p>
        </w:tc>
        <w:tc>
          <w:tcPr>
            <w:tcW w:w="560" w:type="dxa"/>
            <w:vAlign w:val="bottom"/>
            <w:tcBorders>
              <w:bottom w:val="single" w:sz="8" w:color="auto"/>
              <w:right w:val="single" w:sz="8" w:color="auto"/>
            </w:tcBorders>
          </w:tcPr>
          <w:p>
            <w:pPr>
              <w:spacing w:after="0"/>
              <w:rPr>
                <w:sz w:val="11"/>
                <w:szCs w:val="11"/>
                <w:color w:val="auto"/>
              </w:rPr>
            </w:pPr>
          </w:p>
        </w:tc>
        <w:tc>
          <w:tcPr>
            <w:tcW w:w="4780" w:type="dxa"/>
            <w:vAlign w:val="bottom"/>
            <w:tcBorders>
              <w:bottom w:val="single" w:sz="8" w:color="auto"/>
            </w:tcBorders>
            <w:vMerge w:val="continue"/>
          </w:tcPr>
          <w:p>
            <w:pPr>
              <w:spacing w:after="0"/>
              <w:rPr>
                <w:sz w:val="11"/>
                <w:szCs w:val="11"/>
                <w:color w:val="auto"/>
              </w:rPr>
            </w:pPr>
          </w:p>
        </w:tc>
        <w:tc>
          <w:tcPr>
            <w:tcW w:w="43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30"/>
        </w:trPr>
        <w:tc>
          <w:tcPr>
            <w:tcW w:w="4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tcBorders>
              <w:right w:val="single" w:sz="8" w:color="auto"/>
            </w:tcBorders>
          </w:tcPr>
          <w:p>
            <w:pPr>
              <w:spacing w:after="0"/>
              <w:rPr>
                <w:sz w:val="20"/>
                <w:szCs w:val="20"/>
                <w:color w:val="auto"/>
              </w:rPr>
            </w:pPr>
          </w:p>
        </w:tc>
        <w:tc>
          <w:tcPr>
            <w:tcW w:w="560" w:type="dxa"/>
            <w:vAlign w:val="bottom"/>
            <w:tcBorders>
              <w:right w:val="single" w:sz="8" w:color="auto"/>
            </w:tcBorders>
          </w:tcPr>
          <w:p>
            <w:pPr>
              <w:jc w:val="right"/>
              <w:ind w:right="150"/>
              <w:spacing w:after="0"/>
              <w:rPr>
                <w:sz w:val="20"/>
                <w:szCs w:val="20"/>
                <w:color w:val="auto"/>
              </w:rPr>
            </w:pPr>
            <w:r>
              <w:rPr>
                <w:rFonts w:ascii="Arial" w:cs="Arial" w:eastAsia="Arial" w:hAnsi="Arial"/>
                <w:sz w:val="18"/>
                <w:szCs w:val="18"/>
                <w:color w:val="auto"/>
              </w:rPr>
              <w:t>8.</w:t>
            </w:r>
          </w:p>
        </w:tc>
        <w:tc>
          <w:tcPr>
            <w:tcW w:w="4780" w:type="dxa"/>
            <w:vAlign w:val="bottom"/>
          </w:tcPr>
          <w:p>
            <w:pPr>
              <w:ind w:left="40"/>
              <w:spacing w:after="0"/>
              <w:rPr>
                <w:sz w:val="20"/>
                <w:szCs w:val="20"/>
                <w:color w:val="auto"/>
              </w:rPr>
            </w:pPr>
            <w:r>
              <w:rPr>
                <w:rFonts w:ascii="Arial" w:cs="Arial" w:eastAsia="Arial" w:hAnsi="Arial"/>
                <w:sz w:val="18"/>
                <w:szCs w:val="18"/>
                <w:color w:val="auto"/>
              </w:rPr>
              <w:t>Shared Dispositive Power</w:t>
            </w:r>
          </w:p>
        </w:tc>
        <w:tc>
          <w:tcPr>
            <w:tcW w:w="4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4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40" w:type="dxa"/>
            <w:vAlign w:val="bottom"/>
            <w:tcBorders>
              <w:bottom w:val="single" w:sz="8" w:color="auto"/>
              <w:right w:val="single" w:sz="8" w:color="auto"/>
            </w:tcBorders>
          </w:tcPr>
          <w:p>
            <w:pPr>
              <w:spacing w:after="0"/>
              <w:rPr>
                <w:sz w:val="24"/>
                <w:szCs w:val="24"/>
                <w:color w:val="auto"/>
              </w:rPr>
            </w:pPr>
          </w:p>
        </w:tc>
        <w:tc>
          <w:tcPr>
            <w:tcW w:w="560" w:type="dxa"/>
            <w:vAlign w:val="bottom"/>
            <w:tcBorders>
              <w:bottom w:val="single" w:sz="8" w:color="auto"/>
              <w:right w:val="single" w:sz="8" w:color="auto"/>
            </w:tcBorders>
          </w:tcPr>
          <w:p>
            <w:pPr>
              <w:spacing w:after="0"/>
              <w:rPr>
                <w:sz w:val="24"/>
                <w:szCs w:val="24"/>
                <w:color w:val="auto"/>
              </w:rPr>
            </w:pPr>
          </w:p>
        </w:tc>
        <w:tc>
          <w:tcPr>
            <w:tcW w:w="478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1,800,968</w:t>
            </w:r>
          </w:p>
        </w:tc>
        <w:tc>
          <w:tcPr>
            <w:tcW w:w="43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60" w:type="dxa"/>
            <w:vAlign w:val="bottom"/>
          </w:tcPr>
          <w:p>
            <w:pPr>
              <w:jc w:val="center"/>
              <w:ind w:left="70"/>
              <w:spacing w:after="0"/>
              <w:rPr>
                <w:sz w:val="20"/>
                <w:szCs w:val="20"/>
                <w:color w:val="auto"/>
              </w:rPr>
            </w:pPr>
            <w:r>
              <w:rPr>
                <w:rFonts w:ascii="Arial" w:cs="Arial" w:eastAsia="Arial" w:hAnsi="Arial"/>
                <w:sz w:val="18"/>
                <w:szCs w:val="18"/>
                <w:color w:val="auto"/>
                <w:w w:val="92"/>
              </w:rPr>
              <w:t>9.</w:t>
            </w:r>
          </w:p>
        </w:tc>
        <w:tc>
          <w:tcPr>
            <w:tcW w:w="160" w:type="dxa"/>
            <w:vAlign w:val="bottom"/>
            <w:tcBorders>
              <w:right w:val="single" w:sz="8" w:color="auto"/>
            </w:tcBorders>
          </w:tcPr>
          <w:p>
            <w:pPr>
              <w:spacing w:after="0"/>
              <w:rPr>
                <w:sz w:val="20"/>
                <w:szCs w:val="20"/>
                <w:color w:val="auto"/>
              </w:rPr>
            </w:pPr>
          </w:p>
        </w:tc>
        <w:tc>
          <w:tcPr>
            <w:tcW w:w="6480" w:type="dxa"/>
            <w:vAlign w:val="bottom"/>
            <w:gridSpan w:val="3"/>
          </w:tcPr>
          <w:p>
            <w:pPr>
              <w:ind w:left="40"/>
              <w:spacing w:after="0"/>
              <w:rPr>
                <w:sz w:val="20"/>
                <w:szCs w:val="20"/>
                <w:color w:val="auto"/>
              </w:rPr>
            </w:pPr>
            <w:r>
              <w:rPr>
                <w:rFonts w:ascii="Arial" w:cs="Arial" w:eastAsia="Arial" w:hAnsi="Arial"/>
                <w:sz w:val="18"/>
                <w:szCs w:val="18"/>
                <w:color w:val="auto"/>
              </w:rPr>
              <w:t>Aggregate Amount Beneficially Owned by Each Reporting Person</w:t>
            </w:r>
          </w:p>
        </w:tc>
        <w:tc>
          <w:tcPr>
            <w:tcW w:w="4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460" w:type="dxa"/>
            <w:vAlign w:val="bottom"/>
            <w:tcBorders>
              <w:bottom w:val="single" w:sz="8" w:color="auto"/>
            </w:tcBorders>
          </w:tcPr>
          <w:p>
            <w:pPr>
              <w:spacing w:after="0"/>
              <w:rPr>
                <w:sz w:val="24"/>
                <w:szCs w:val="24"/>
                <w:color w:val="auto"/>
              </w:rPr>
            </w:pPr>
          </w:p>
        </w:tc>
        <w:tc>
          <w:tcPr>
            <w:tcW w:w="16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gridSpan w:val="2"/>
          </w:tcPr>
          <w:p>
            <w:pPr>
              <w:ind w:left="40"/>
              <w:spacing w:after="0"/>
              <w:rPr>
                <w:sz w:val="20"/>
                <w:szCs w:val="20"/>
                <w:color w:val="auto"/>
              </w:rPr>
            </w:pPr>
            <w:r>
              <w:rPr>
                <w:rFonts w:ascii="Arial" w:cs="Arial" w:eastAsia="Arial" w:hAnsi="Arial"/>
                <w:sz w:val="18"/>
                <w:szCs w:val="18"/>
                <w:color w:val="auto"/>
                <w:w w:val="89"/>
              </w:rPr>
              <w:t>1,800,968 (see Item 4)</w:t>
            </w:r>
          </w:p>
        </w:tc>
        <w:tc>
          <w:tcPr>
            <w:tcW w:w="4780" w:type="dxa"/>
            <w:vAlign w:val="bottom"/>
            <w:tcBorders>
              <w:bottom w:val="single" w:sz="8" w:color="auto"/>
            </w:tcBorders>
          </w:tcPr>
          <w:p>
            <w:pPr>
              <w:spacing w:after="0"/>
              <w:rPr>
                <w:sz w:val="24"/>
                <w:szCs w:val="24"/>
                <w:color w:val="auto"/>
              </w:rPr>
            </w:pPr>
          </w:p>
        </w:tc>
        <w:tc>
          <w:tcPr>
            <w:tcW w:w="43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460" w:type="dxa"/>
            <w:vAlign w:val="bottom"/>
          </w:tcPr>
          <w:p>
            <w:pPr>
              <w:jc w:val="center"/>
              <w:ind w:left="70"/>
              <w:spacing w:after="0"/>
              <w:rPr>
                <w:sz w:val="20"/>
                <w:szCs w:val="20"/>
                <w:color w:val="auto"/>
              </w:rPr>
            </w:pPr>
            <w:r>
              <w:rPr>
                <w:rFonts w:ascii="Arial" w:cs="Arial" w:eastAsia="Arial" w:hAnsi="Arial"/>
                <w:sz w:val="18"/>
                <w:szCs w:val="18"/>
                <w:color w:val="auto"/>
                <w:w w:val="87"/>
              </w:rPr>
              <w:t>10.</w:t>
            </w:r>
          </w:p>
        </w:tc>
        <w:tc>
          <w:tcPr>
            <w:tcW w:w="160" w:type="dxa"/>
            <w:vAlign w:val="bottom"/>
            <w:tcBorders>
              <w:right w:val="single" w:sz="8" w:color="auto"/>
            </w:tcBorders>
          </w:tcPr>
          <w:p>
            <w:pPr>
              <w:spacing w:after="0"/>
              <w:rPr>
                <w:sz w:val="24"/>
                <w:szCs w:val="24"/>
                <w:color w:val="auto"/>
              </w:rPr>
            </w:pPr>
          </w:p>
        </w:tc>
        <w:tc>
          <w:tcPr>
            <w:tcW w:w="6480" w:type="dxa"/>
            <w:vAlign w:val="bottom"/>
            <w:gridSpan w:val="3"/>
          </w:tcPr>
          <w:p>
            <w:pPr>
              <w:ind w:left="40"/>
              <w:spacing w:after="0"/>
              <w:rPr>
                <w:sz w:val="20"/>
                <w:szCs w:val="20"/>
                <w:color w:val="auto"/>
              </w:rPr>
            </w:pPr>
            <w:r>
              <w:rPr>
                <w:rFonts w:ascii="Arial" w:cs="Arial" w:eastAsia="Arial" w:hAnsi="Arial"/>
                <w:sz w:val="18"/>
                <w:szCs w:val="18"/>
                <w:color w:val="auto"/>
                <w:w w:val="93"/>
              </w:rPr>
              <w:t>Check if the Aggregate Amount in Row (9) Excludes Certain Shares (See Instructions)</w:t>
            </w:r>
          </w:p>
        </w:tc>
        <w:tc>
          <w:tcPr>
            <w:tcW w:w="4320" w:type="dxa"/>
            <w:vAlign w:val="bottom"/>
          </w:tcPr>
          <w:p>
            <w:pPr>
              <w:ind w:left="18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56"/>
        </w:trPr>
        <w:tc>
          <w:tcPr>
            <w:tcW w:w="460" w:type="dxa"/>
            <w:vAlign w:val="bottom"/>
            <w:tcBorders>
              <w:bottom w:val="single" w:sz="8" w:color="auto"/>
            </w:tcBorders>
          </w:tcPr>
          <w:p>
            <w:pPr>
              <w:spacing w:after="0"/>
              <w:rPr>
                <w:sz w:val="13"/>
                <w:szCs w:val="13"/>
                <w:color w:val="auto"/>
              </w:rPr>
            </w:pPr>
          </w:p>
        </w:tc>
        <w:tc>
          <w:tcPr>
            <w:tcW w:w="160" w:type="dxa"/>
            <w:vAlign w:val="bottom"/>
            <w:tcBorders>
              <w:bottom w:val="single" w:sz="8" w:color="auto"/>
              <w:right w:val="single" w:sz="8" w:color="auto"/>
            </w:tcBorders>
          </w:tcPr>
          <w:p>
            <w:pPr>
              <w:spacing w:after="0"/>
              <w:rPr>
                <w:sz w:val="13"/>
                <w:szCs w:val="13"/>
                <w:color w:val="auto"/>
              </w:rPr>
            </w:pPr>
          </w:p>
        </w:tc>
        <w:tc>
          <w:tcPr>
            <w:tcW w:w="6480" w:type="dxa"/>
            <w:vAlign w:val="bottom"/>
            <w:tcBorders>
              <w:bottom w:val="single" w:sz="8" w:color="auto"/>
            </w:tcBorders>
            <w:gridSpan w:val="3"/>
          </w:tcPr>
          <w:p>
            <w:pPr>
              <w:spacing w:after="0"/>
              <w:rPr>
                <w:sz w:val="13"/>
                <w:szCs w:val="13"/>
                <w:color w:val="auto"/>
              </w:rPr>
            </w:pPr>
          </w:p>
        </w:tc>
        <w:tc>
          <w:tcPr>
            <w:tcW w:w="432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460" w:type="dxa"/>
            <w:vAlign w:val="bottom"/>
          </w:tcPr>
          <w:p>
            <w:pPr>
              <w:jc w:val="center"/>
              <w:ind w:left="70"/>
              <w:spacing w:after="0"/>
              <w:rPr>
                <w:sz w:val="20"/>
                <w:szCs w:val="20"/>
                <w:color w:val="auto"/>
              </w:rPr>
            </w:pPr>
            <w:r>
              <w:rPr>
                <w:rFonts w:ascii="Arial" w:cs="Arial" w:eastAsia="Arial" w:hAnsi="Arial"/>
                <w:sz w:val="18"/>
                <w:szCs w:val="18"/>
                <w:color w:val="auto"/>
                <w:w w:val="87"/>
              </w:rPr>
              <w:t>11.</w:t>
            </w:r>
          </w:p>
        </w:tc>
        <w:tc>
          <w:tcPr>
            <w:tcW w:w="160" w:type="dxa"/>
            <w:vAlign w:val="bottom"/>
            <w:tcBorders>
              <w:right w:val="single" w:sz="8" w:color="auto"/>
            </w:tcBorders>
          </w:tcPr>
          <w:p>
            <w:pPr>
              <w:spacing w:after="0"/>
              <w:rPr>
                <w:sz w:val="20"/>
                <w:szCs w:val="20"/>
                <w:color w:val="auto"/>
              </w:rPr>
            </w:pPr>
          </w:p>
        </w:tc>
        <w:tc>
          <w:tcPr>
            <w:tcW w:w="6480" w:type="dxa"/>
            <w:vAlign w:val="bottom"/>
            <w:gridSpan w:val="3"/>
          </w:tcPr>
          <w:p>
            <w:pPr>
              <w:ind w:left="40"/>
              <w:spacing w:after="0"/>
              <w:rPr>
                <w:sz w:val="20"/>
                <w:szCs w:val="20"/>
                <w:color w:val="auto"/>
              </w:rPr>
            </w:pPr>
            <w:r>
              <w:rPr>
                <w:rFonts w:ascii="Arial" w:cs="Arial" w:eastAsia="Arial" w:hAnsi="Arial"/>
                <w:sz w:val="18"/>
                <w:szCs w:val="18"/>
                <w:color w:val="auto"/>
              </w:rPr>
              <w:t>Percent of Class Represented by Amount in Row (9)</w:t>
            </w:r>
          </w:p>
        </w:tc>
        <w:tc>
          <w:tcPr>
            <w:tcW w:w="4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460" w:type="dxa"/>
            <w:vAlign w:val="bottom"/>
            <w:tcBorders>
              <w:bottom w:val="single" w:sz="8" w:color="auto"/>
            </w:tcBorders>
          </w:tcPr>
          <w:p>
            <w:pPr>
              <w:spacing w:after="0"/>
              <w:rPr>
                <w:sz w:val="24"/>
                <w:szCs w:val="24"/>
                <w:color w:val="auto"/>
              </w:rPr>
            </w:pPr>
          </w:p>
        </w:tc>
        <w:tc>
          <w:tcPr>
            <w:tcW w:w="16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gridSpan w:val="2"/>
          </w:tcPr>
          <w:p>
            <w:pPr>
              <w:ind w:left="40"/>
              <w:spacing w:after="0"/>
              <w:rPr>
                <w:sz w:val="20"/>
                <w:szCs w:val="20"/>
                <w:color w:val="auto"/>
              </w:rPr>
            </w:pPr>
            <w:r>
              <w:rPr>
                <w:rFonts w:ascii="Arial" w:cs="Arial" w:eastAsia="Arial" w:hAnsi="Arial"/>
                <w:sz w:val="18"/>
                <w:szCs w:val="18"/>
                <w:color w:val="auto"/>
              </w:rPr>
              <w:t>4.95% (see Item 4)</w:t>
            </w:r>
          </w:p>
        </w:tc>
        <w:tc>
          <w:tcPr>
            <w:tcW w:w="4780" w:type="dxa"/>
            <w:vAlign w:val="bottom"/>
            <w:tcBorders>
              <w:bottom w:val="single" w:sz="8" w:color="auto"/>
            </w:tcBorders>
          </w:tcPr>
          <w:p>
            <w:pPr>
              <w:spacing w:after="0"/>
              <w:rPr>
                <w:sz w:val="24"/>
                <w:szCs w:val="24"/>
                <w:color w:val="auto"/>
              </w:rPr>
            </w:pPr>
          </w:p>
        </w:tc>
        <w:tc>
          <w:tcPr>
            <w:tcW w:w="43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60" w:type="dxa"/>
            <w:vAlign w:val="bottom"/>
          </w:tcPr>
          <w:p>
            <w:pPr>
              <w:jc w:val="center"/>
              <w:ind w:left="70"/>
              <w:spacing w:after="0"/>
              <w:rPr>
                <w:sz w:val="20"/>
                <w:szCs w:val="20"/>
                <w:color w:val="auto"/>
              </w:rPr>
            </w:pPr>
            <w:r>
              <w:rPr>
                <w:rFonts w:ascii="Arial" w:cs="Arial" w:eastAsia="Arial" w:hAnsi="Arial"/>
                <w:sz w:val="18"/>
                <w:szCs w:val="18"/>
                <w:color w:val="auto"/>
                <w:w w:val="87"/>
              </w:rPr>
              <w:t>12.</w:t>
            </w:r>
          </w:p>
        </w:tc>
        <w:tc>
          <w:tcPr>
            <w:tcW w:w="160" w:type="dxa"/>
            <w:vAlign w:val="bottom"/>
            <w:tcBorders>
              <w:right w:val="single" w:sz="8" w:color="auto"/>
            </w:tcBorders>
          </w:tcPr>
          <w:p>
            <w:pPr>
              <w:spacing w:after="0"/>
              <w:rPr>
                <w:sz w:val="20"/>
                <w:szCs w:val="20"/>
                <w:color w:val="auto"/>
              </w:rPr>
            </w:pPr>
          </w:p>
        </w:tc>
        <w:tc>
          <w:tcPr>
            <w:tcW w:w="6480" w:type="dxa"/>
            <w:vAlign w:val="bottom"/>
            <w:gridSpan w:val="3"/>
          </w:tcPr>
          <w:p>
            <w:pPr>
              <w:ind w:left="40"/>
              <w:spacing w:after="0"/>
              <w:rPr>
                <w:sz w:val="20"/>
                <w:szCs w:val="20"/>
                <w:color w:val="auto"/>
              </w:rPr>
            </w:pPr>
            <w:r>
              <w:rPr>
                <w:rFonts w:ascii="Arial" w:cs="Arial" w:eastAsia="Arial" w:hAnsi="Arial"/>
                <w:sz w:val="18"/>
                <w:szCs w:val="18"/>
                <w:color w:val="auto"/>
              </w:rPr>
              <w:t>Type of Reporting Person (See Instructions)</w:t>
            </w:r>
          </w:p>
        </w:tc>
        <w:tc>
          <w:tcPr>
            <w:tcW w:w="4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460" w:type="dxa"/>
            <w:vAlign w:val="bottom"/>
            <w:tcBorders>
              <w:bottom w:val="single" w:sz="8" w:color="auto"/>
            </w:tcBorders>
          </w:tcPr>
          <w:p>
            <w:pPr>
              <w:spacing w:after="0"/>
              <w:rPr>
                <w:sz w:val="24"/>
                <w:szCs w:val="24"/>
                <w:color w:val="auto"/>
              </w:rPr>
            </w:pPr>
          </w:p>
        </w:tc>
        <w:tc>
          <w:tcPr>
            <w:tcW w:w="160" w:type="dxa"/>
            <w:vAlign w:val="bottom"/>
            <w:tcBorders>
              <w:bottom w:val="single" w:sz="8" w:color="auto"/>
              <w:right w:val="single" w:sz="8" w:color="auto"/>
            </w:tcBorders>
          </w:tcPr>
          <w:p>
            <w:pPr>
              <w:spacing w:after="0"/>
              <w:rPr>
                <w:sz w:val="24"/>
                <w:szCs w:val="24"/>
                <w:color w:val="auto"/>
              </w:rPr>
            </w:pPr>
          </w:p>
        </w:tc>
        <w:tc>
          <w:tcPr>
            <w:tcW w:w="114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OO</w:t>
            </w:r>
          </w:p>
        </w:tc>
        <w:tc>
          <w:tcPr>
            <w:tcW w:w="560" w:type="dxa"/>
            <w:vAlign w:val="bottom"/>
            <w:tcBorders>
              <w:bottom w:val="single" w:sz="8" w:color="auto"/>
            </w:tcBorders>
          </w:tcPr>
          <w:p>
            <w:pPr>
              <w:spacing w:after="0"/>
              <w:rPr>
                <w:sz w:val="24"/>
                <w:szCs w:val="24"/>
                <w:color w:val="auto"/>
              </w:rPr>
            </w:pPr>
          </w:p>
        </w:tc>
        <w:tc>
          <w:tcPr>
            <w:tcW w:w="4780" w:type="dxa"/>
            <w:vAlign w:val="bottom"/>
            <w:tcBorders>
              <w:bottom w:val="single" w:sz="8" w:color="auto"/>
            </w:tcBorders>
          </w:tcPr>
          <w:p>
            <w:pPr>
              <w:spacing w:after="0"/>
              <w:rPr>
                <w:sz w:val="24"/>
                <w:szCs w:val="24"/>
                <w:color w:val="auto"/>
              </w:rPr>
            </w:pPr>
          </w:p>
        </w:tc>
        <w:tc>
          <w:tcPr>
            <w:tcW w:w="43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384" w:lineRule="exact"/>
        <w:rPr>
          <w:sz w:val="20"/>
          <w:szCs w:val="20"/>
          <w:color w:val="auto"/>
        </w:rPr>
      </w:pPr>
    </w:p>
    <w:p>
      <w:pPr>
        <w:spacing w:after="0"/>
        <w:rPr>
          <w:sz w:val="20"/>
          <w:szCs w:val="20"/>
          <w:color w:val="auto"/>
        </w:rPr>
      </w:pPr>
      <w:r>
        <w:rPr>
          <w:rFonts w:ascii="Arial" w:cs="Arial" w:eastAsia="Arial" w:hAnsi="Arial"/>
          <w:sz w:val="22"/>
          <w:szCs w:val="22"/>
          <w:color w:val="auto"/>
        </w:rPr>
        <w:t>Page 4 of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851" w:right="239" w:bottom="1440" w:gutter="0" w:footer="0" w:header="0"/>
        </w:sectPr>
      </w:pPr>
    </w:p>
    <w:bookmarkStart w:id="4" w:name="page5"/>
    <w:bookmarkEnd w:id="4"/>
    <w:p>
      <w:pPr>
        <w:ind w:right="20" w:firstLine="648"/>
        <w:spacing w:after="0" w:line="277" w:lineRule="auto"/>
        <w:rPr>
          <w:sz w:val="20"/>
          <w:szCs w:val="20"/>
          <w:color w:val="auto"/>
        </w:rPr>
      </w:pPr>
      <w:r>
        <w:rPr>
          <w:rFonts w:ascii="Arial" w:cs="Arial" w:eastAsia="Arial" w:hAnsi="Arial"/>
          <w:sz w:val="18"/>
          <w:szCs w:val="18"/>
          <w:color w:val="auto"/>
        </w:rPr>
        <w:t>This Amendment No. 1 is being filed jointly by the Reporting Persons and amends the Schedule 13G initially filed by the Reporting Persons with the Securities and Exchange Commission (the “</w:t>
      </w:r>
      <w:r>
        <w:rPr>
          <w:rFonts w:ascii="Arial" w:cs="Arial" w:eastAsia="Arial" w:hAnsi="Arial"/>
          <w:sz w:val="18"/>
          <w:szCs w:val="18"/>
          <w:u w:val="single" w:color="auto"/>
          <w:color w:val="auto"/>
        </w:rPr>
        <w:t>SEC</w:t>
      </w:r>
      <w:r>
        <w:rPr>
          <w:rFonts w:ascii="Arial" w:cs="Arial" w:eastAsia="Arial" w:hAnsi="Arial"/>
          <w:sz w:val="18"/>
          <w:szCs w:val="18"/>
          <w:color w:val="auto"/>
        </w:rPr>
        <w:t>”) on May 25, 2018 (the “</w:t>
      </w:r>
      <w:r>
        <w:rPr>
          <w:rFonts w:ascii="Arial" w:cs="Arial" w:eastAsia="Arial" w:hAnsi="Arial"/>
          <w:sz w:val="18"/>
          <w:szCs w:val="18"/>
          <w:u w:val="single" w:color="auto"/>
          <w:color w:val="auto"/>
        </w:rPr>
        <w:t>Schedule 13G</w:t>
      </w:r>
      <w:r>
        <w:rPr>
          <w:rFonts w:ascii="Arial" w:cs="Arial" w:eastAsia="Arial" w:hAnsi="Arial"/>
          <w:sz w:val="18"/>
          <w:szCs w:val="18"/>
          <w:color w:val="auto"/>
        </w:rPr>
        <w:t>”).</w:t>
      </w:r>
    </w:p>
    <w:p>
      <w:pPr>
        <w:spacing w:after="0" w:line="170"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Except as set forth below, all Items of the Schedule 13G remain unchanged. All capitalized terms not otherwise defined herein shall have the meanings ascribed to such terms in the Schedule 13G.</w:t>
      </w:r>
    </w:p>
    <w:p>
      <w:pPr>
        <w:spacing w:after="0" w:line="166"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Ownership.</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 and (b):</w:t>
      </w:r>
    </w:p>
    <w:p>
      <w:pPr>
        <w:spacing w:after="0" w:line="225" w:lineRule="exact"/>
        <w:rPr>
          <w:sz w:val="20"/>
          <w:szCs w:val="20"/>
          <w:color w:val="auto"/>
        </w:rPr>
      </w:pPr>
    </w:p>
    <w:p>
      <w:pPr>
        <w:jc w:val="both"/>
        <w:ind w:left="660" w:firstLine="648"/>
        <w:spacing w:after="0" w:line="288" w:lineRule="auto"/>
        <w:rPr>
          <w:sz w:val="20"/>
          <w:szCs w:val="20"/>
          <w:color w:val="auto"/>
        </w:rPr>
      </w:pPr>
      <w:r>
        <w:rPr>
          <w:rFonts w:ascii="Arial" w:cs="Arial" w:eastAsia="Arial" w:hAnsi="Arial"/>
          <w:sz w:val="16"/>
          <w:szCs w:val="16"/>
          <w:color w:val="auto"/>
        </w:rPr>
        <w:t>As of the close of business on December 31, 2018, each of the Reporting Persons may have been deemed to have beneficial ownership of 1,800,968 shares of Common Stock in the aggregate, which consisted of (i) 591,290 shares of Common Stock issuable upon conversion of the Convertible Note, (ii) 403,226 shares of Common Stock issuable upon exercise of a warrant held by Intracoastal (“</w:t>
      </w:r>
      <w:r>
        <w:rPr>
          <w:rFonts w:ascii="Arial" w:cs="Arial" w:eastAsia="Arial" w:hAnsi="Arial"/>
          <w:sz w:val="16"/>
          <w:szCs w:val="16"/>
          <w:b w:val="1"/>
          <w:bCs w:val="1"/>
          <w:color w:val="auto"/>
        </w:rPr>
        <w:t>Intracoastal Warrant 1</w:t>
      </w:r>
      <w:r>
        <w:rPr>
          <w:rFonts w:ascii="Arial" w:cs="Arial" w:eastAsia="Arial" w:hAnsi="Arial"/>
          <w:sz w:val="16"/>
          <w:szCs w:val="16"/>
          <w:color w:val="auto"/>
        </w:rPr>
        <w:t>”) and</w:t>
      </w:r>
    </w:p>
    <w:p>
      <w:pPr>
        <w:jc w:val="both"/>
        <w:ind w:left="660" w:hanging="4"/>
        <w:spacing w:after="0" w:line="253" w:lineRule="auto"/>
        <w:tabs>
          <w:tab w:leader="none" w:pos="992" w:val="left"/>
        </w:tabs>
        <w:numPr>
          <w:ilvl w:val="0"/>
          <w:numId w:val="6"/>
        </w:numPr>
        <w:rPr>
          <w:rFonts w:ascii="Arial" w:cs="Arial" w:eastAsia="Arial" w:hAnsi="Arial"/>
          <w:sz w:val="18"/>
          <w:szCs w:val="18"/>
          <w:color w:val="auto"/>
        </w:rPr>
      </w:pPr>
      <w:r>
        <w:rPr>
          <w:rFonts w:ascii="Arial" w:cs="Arial" w:eastAsia="Arial" w:hAnsi="Arial"/>
          <w:sz w:val="18"/>
          <w:szCs w:val="18"/>
          <w:color w:val="auto"/>
        </w:rPr>
        <w:t>806,452 shares of Common Stock issuable upon exercise of a second warrant held by Intracoastal (“</w:t>
      </w:r>
      <w:r>
        <w:rPr>
          <w:rFonts w:ascii="Arial" w:cs="Arial" w:eastAsia="Arial" w:hAnsi="Arial"/>
          <w:sz w:val="18"/>
          <w:szCs w:val="18"/>
          <w:b w:val="1"/>
          <w:bCs w:val="1"/>
          <w:color w:val="auto"/>
        </w:rPr>
        <w:t>Intracoastal Warrant 2</w:t>
      </w:r>
      <w:r>
        <w:rPr>
          <w:rFonts w:ascii="Arial" w:cs="Arial" w:eastAsia="Arial" w:hAnsi="Arial"/>
          <w:sz w:val="18"/>
          <w:szCs w:val="18"/>
          <w:color w:val="auto"/>
        </w:rPr>
        <w:t>”), and all such shares of Common Stock represented beneficial ownership of approximately 4.95% of the Common Stock, based on (1) 34,546,518 shares of Common Stock outstanding as of November 9, 2018 as reported by the Issuer, plus (2) 591,290 shares of Common Stock issuable upon conversion of the Convertible Note, (3) 403,226 shares of Common Stock issuable upon exercise of Intracoastal Warrant 1 and (4) 806,452 shares of Common Stock issuable upon exercise of Intracoastal Warrant 2.</w:t>
      </w:r>
    </w:p>
    <w:p>
      <w:pPr>
        <w:spacing w:after="0" w:line="19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 Number of shares as to which each Reporting Person has:</w:t>
      </w:r>
    </w:p>
    <w:p>
      <w:pPr>
        <w:spacing w:after="0" w:line="225" w:lineRule="exact"/>
        <w:rPr>
          <w:sz w:val="20"/>
          <w:szCs w:val="20"/>
          <w:color w:val="auto"/>
        </w:rPr>
      </w:pPr>
    </w:p>
    <w:p>
      <w:pPr>
        <w:ind w:left="900"/>
        <w:spacing w:after="0"/>
        <w:tabs>
          <w:tab w:leader="none" w:pos="4180" w:val="left"/>
          <w:tab w:leader="none" w:pos="4460" w:val="left"/>
        </w:tabs>
        <w:rPr>
          <w:sz w:val="20"/>
          <w:szCs w:val="20"/>
          <w:color w:val="auto"/>
        </w:rPr>
      </w:pPr>
      <w:r>
        <w:rPr>
          <w:rFonts w:ascii="Arial" w:cs="Arial" w:eastAsia="Arial" w:hAnsi="Arial"/>
          <w:sz w:val="18"/>
          <w:szCs w:val="18"/>
          <w:color w:val="auto"/>
        </w:rPr>
        <w:t>(i) Sole power to vote or to direct the vote:</w:t>
        <w:tab/>
        <w:t>0</w:t>
      </w:r>
      <w:r>
        <w:rPr>
          <w:sz w:val="20"/>
          <w:szCs w:val="20"/>
          <w:color w:val="auto"/>
        </w:rPr>
        <w:tab/>
      </w:r>
      <w:r>
        <w:rPr>
          <w:rFonts w:ascii="Arial" w:cs="Arial" w:eastAsia="Arial" w:hAnsi="Arial"/>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2553970</wp:posOffset>
            </wp:positionH>
            <wp:positionV relativeFrom="paragraph">
              <wp:posOffset>-10160</wp:posOffset>
            </wp:positionV>
            <wp:extent cx="28575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85750" cy="8890"/>
                    </a:xfrm>
                    <a:prstGeom prst="rect">
                      <a:avLst/>
                    </a:prstGeom>
                    <a:noFill/>
                  </pic:spPr>
                </pic:pic>
              </a:graphicData>
            </a:graphic>
          </wp:anchor>
        </w:drawing>
      </w:r>
    </w:p>
    <w:p>
      <w:pPr>
        <w:spacing w:after="0" w:line="205" w:lineRule="exact"/>
        <w:rPr>
          <w:sz w:val="20"/>
          <w:szCs w:val="20"/>
          <w:color w:val="auto"/>
        </w:rPr>
      </w:pPr>
    </w:p>
    <w:p>
      <w:pPr>
        <w:ind w:left="900"/>
        <w:spacing w:after="0"/>
        <w:tabs>
          <w:tab w:leader="none" w:pos="4420" w:val="left"/>
          <w:tab w:leader="none" w:pos="5320" w:val="left"/>
        </w:tabs>
        <w:rPr>
          <w:sz w:val="20"/>
          <w:szCs w:val="20"/>
          <w:color w:val="auto"/>
        </w:rPr>
      </w:pPr>
      <w:r>
        <w:rPr>
          <w:rFonts w:ascii="Arial" w:cs="Arial" w:eastAsia="Arial" w:hAnsi="Arial"/>
          <w:sz w:val="18"/>
          <w:szCs w:val="18"/>
          <w:color w:val="auto"/>
        </w:rPr>
        <w:t>(ii) Shared power to vote or to direct the vote:</w:t>
        <w:tab/>
        <w:t>1,800,968</w:t>
      </w:r>
      <w:r>
        <w:rPr>
          <w:sz w:val="20"/>
          <w:szCs w:val="20"/>
          <w:color w:val="auto"/>
        </w:rPr>
        <w:tab/>
      </w:r>
      <w:r>
        <w:rPr>
          <w:rFonts w:ascii="Arial" w:cs="Arial" w:eastAsia="Arial" w:hAnsi="Arial"/>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2700020</wp:posOffset>
            </wp:positionH>
            <wp:positionV relativeFrom="paragraph">
              <wp:posOffset>-10160</wp:posOffset>
            </wp:positionV>
            <wp:extent cx="68580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5800" cy="8890"/>
                    </a:xfrm>
                    <a:prstGeom prst="rect">
                      <a:avLst/>
                    </a:prstGeom>
                    <a:noFill/>
                  </pic:spPr>
                </pic:pic>
              </a:graphicData>
            </a:graphic>
          </wp:anchor>
        </w:drawing>
      </w:r>
    </w:p>
    <w:p>
      <w:pPr>
        <w:spacing w:after="0" w:line="188" w:lineRule="exact"/>
        <w:rPr>
          <w:sz w:val="20"/>
          <w:szCs w:val="20"/>
          <w:color w:val="auto"/>
        </w:rPr>
      </w:pPr>
    </w:p>
    <w:tbl>
      <w:tblPr>
        <w:tblLayout w:type="fixed"/>
        <w:tblInd w:w="900" w:type="dxa"/>
        <w:tblCellMar>
          <w:top w:w="0" w:type="dxa"/>
          <w:left w:w="0" w:type="dxa"/>
          <w:bottom w:w="0" w:type="dxa"/>
          <w:right w:w="0" w:type="dxa"/>
        </w:tblCellMar>
      </w:tblPr>
      <w:tr>
        <w:trPr>
          <w:trHeight w:val="207"/>
        </w:trPr>
        <w:tc>
          <w:tcPr>
            <w:tcW w:w="4080" w:type="dxa"/>
            <w:vAlign w:val="bottom"/>
          </w:tcPr>
          <w:p>
            <w:pPr>
              <w:spacing w:after="0"/>
              <w:rPr>
                <w:sz w:val="20"/>
                <w:szCs w:val="20"/>
                <w:color w:val="auto"/>
              </w:rPr>
            </w:pPr>
            <w:r>
              <w:rPr>
                <w:rFonts w:ascii="Arial" w:cs="Arial" w:eastAsia="Arial" w:hAnsi="Arial"/>
                <w:sz w:val="18"/>
                <w:szCs w:val="18"/>
                <w:color w:val="auto"/>
                <w:w w:val="93"/>
              </w:rPr>
              <w:t>(iii) Sole power to dispose or to direct the disposition of</w:t>
            </w:r>
          </w:p>
        </w:tc>
        <w:tc>
          <w:tcPr>
            <w:tcW w:w="160" w:type="dxa"/>
            <w:vAlign w:val="bottom"/>
          </w:tcPr>
          <w:p>
            <w:pPr>
              <w:spacing w:after="0"/>
              <w:rPr>
                <w:sz w:val="17"/>
                <w:szCs w:val="17"/>
                <w:color w:val="auto"/>
              </w:rPr>
            </w:pPr>
          </w:p>
        </w:tc>
        <w:tc>
          <w:tcPr>
            <w:tcW w:w="1080" w:type="dxa"/>
            <w:vAlign w:val="bottom"/>
            <w:gridSpan w:val="2"/>
          </w:tcPr>
          <w:p>
            <w:pPr>
              <w:jc w:val="right"/>
              <w:ind w:right="740"/>
              <w:spacing w:after="0"/>
              <w:rPr>
                <w:sz w:val="20"/>
                <w:szCs w:val="20"/>
                <w:color w:val="auto"/>
              </w:rPr>
            </w:pPr>
            <w:r>
              <w:rPr>
                <w:rFonts w:ascii="Arial" w:cs="Arial" w:eastAsia="Arial" w:hAnsi="Arial"/>
                <w:sz w:val="18"/>
                <w:szCs w:val="18"/>
                <w:color w:val="auto"/>
              </w:rPr>
              <w:t>0  .</w:t>
            </w:r>
          </w:p>
        </w:tc>
        <w:tc>
          <w:tcPr>
            <w:tcW w:w="60" w:type="dxa"/>
            <w:vAlign w:val="bottom"/>
          </w:tcPr>
          <w:p>
            <w:pPr>
              <w:spacing w:after="0"/>
              <w:rPr>
                <w:sz w:val="17"/>
                <w:szCs w:val="17"/>
                <w:color w:val="auto"/>
              </w:rPr>
            </w:pPr>
          </w:p>
        </w:tc>
      </w:tr>
      <w:tr>
        <w:trPr>
          <w:trHeight w:val="20"/>
        </w:trPr>
        <w:tc>
          <w:tcPr>
            <w:tcW w:w="40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12"/>
        </w:trPr>
        <w:tc>
          <w:tcPr>
            <w:tcW w:w="4240" w:type="dxa"/>
            <w:vAlign w:val="bottom"/>
            <w:gridSpan w:val="2"/>
          </w:tcPr>
          <w:p>
            <w:pPr>
              <w:spacing w:after="0"/>
              <w:rPr>
                <w:sz w:val="20"/>
                <w:szCs w:val="20"/>
                <w:color w:val="auto"/>
              </w:rPr>
            </w:pPr>
            <w:r>
              <w:rPr>
                <w:rFonts w:ascii="Arial" w:cs="Arial" w:eastAsia="Arial" w:hAnsi="Arial"/>
                <w:sz w:val="18"/>
                <w:szCs w:val="18"/>
                <w:color w:val="auto"/>
                <w:w w:val="91"/>
              </w:rPr>
              <w:t>(iv) Shared power to dispose or to direct the disposition of</w:t>
            </w:r>
          </w:p>
        </w:tc>
        <w:tc>
          <w:tcPr>
            <w:tcW w:w="1140" w:type="dxa"/>
            <w:vAlign w:val="bottom"/>
            <w:gridSpan w:val="3"/>
          </w:tcPr>
          <w:p>
            <w:pPr>
              <w:jc w:val="right"/>
              <w:spacing w:after="0"/>
              <w:rPr>
                <w:sz w:val="20"/>
                <w:szCs w:val="20"/>
                <w:color w:val="auto"/>
              </w:rPr>
            </w:pPr>
            <w:r>
              <w:rPr>
                <w:rFonts w:ascii="Arial" w:cs="Arial" w:eastAsia="Arial" w:hAnsi="Arial"/>
                <w:sz w:val="18"/>
                <w:szCs w:val="18"/>
                <w:color w:val="auto"/>
              </w:rPr>
              <w:t>1,800,968  .</w:t>
            </w:r>
          </w:p>
        </w:tc>
      </w:tr>
      <w:tr>
        <w:trPr>
          <w:trHeight w:val="20"/>
        </w:trPr>
        <w:tc>
          <w:tcPr>
            <w:tcW w:w="40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25"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Ownership of Five Percent or Less of a Class</w:t>
      </w:r>
    </w:p>
    <w:p>
      <w:pPr>
        <w:spacing w:after="0" w:line="229"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If this statement is being filed to report the fact that as of the date hereof the reporting person has ceased to be the beneficial owner of more than 5 percent of the class of securities, check the following þ.</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Certification</w:t>
      </w:r>
    </w:p>
    <w:p>
      <w:pPr>
        <w:spacing w:after="0" w:line="229"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§240.14a-11.</w:t>
      </w:r>
    </w:p>
    <w:p>
      <w:pPr>
        <w:spacing w:after="0" w:line="329" w:lineRule="exact"/>
        <w:rPr>
          <w:sz w:val="20"/>
          <w:szCs w:val="20"/>
          <w:color w:val="auto"/>
        </w:rPr>
      </w:pPr>
    </w:p>
    <w:p>
      <w:pPr>
        <w:spacing w:after="0"/>
        <w:rPr>
          <w:sz w:val="20"/>
          <w:szCs w:val="20"/>
          <w:color w:val="auto"/>
        </w:rPr>
      </w:pPr>
      <w:r>
        <w:rPr>
          <w:rFonts w:ascii="Arial" w:cs="Arial" w:eastAsia="Arial" w:hAnsi="Arial"/>
          <w:sz w:val="22"/>
          <w:szCs w:val="22"/>
          <w:color w:val="auto"/>
        </w:rPr>
        <w:t>Page 5 of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868" w:right="239" w:bottom="1440" w:gutter="0" w:footer="0" w:header="0"/>
        </w:sectPr>
      </w:pPr>
    </w:p>
    <w:bookmarkStart w:id="5" w:name="page6"/>
    <w:bookmarkEnd w:id="5"/>
    <w:p>
      <w:pPr>
        <w:jc w:val="center"/>
        <w:ind w:right="-1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correct.</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Date: February 8, 2019</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Mitchell P. Kopin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23495</wp:posOffset>
            </wp:positionV>
            <wp:extent cx="2889885"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889885" cy="17145"/>
                    </a:xfrm>
                    <a:prstGeom prst="rect">
                      <a:avLst/>
                    </a:prstGeom>
                    <a:noFill/>
                  </pic:spPr>
                </pic:pic>
              </a:graphicData>
            </a:graphic>
          </wp:anchor>
        </w:drawing>
      </w:r>
    </w:p>
    <w:p>
      <w:pPr>
        <w:spacing w:after="0" w:line="30"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Mitchell P. Kopin</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Daniel B. Asher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23495</wp:posOffset>
            </wp:positionV>
            <wp:extent cx="2889885"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889885" cy="17145"/>
                    </a:xfrm>
                    <a:prstGeom prst="rect">
                      <a:avLst/>
                    </a:prstGeom>
                    <a:noFill/>
                  </pic:spPr>
                </pic:pic>
              </a:graphicData>
            </a:graphic>
          </wp:anchor>
        </w:drawing>
      </w:r>
    </w:p>
    <w:p>
      <w:pPr>
        <w:spacing w:after="0" w:line="30"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Daniel B. Asher</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Intracoastal Capital LLC</w:t>
      </w:r>
    </w:p>
    <w:p>
      <w:pPr>
        <w:spacing w:after="0" w:line="225" w:lineRule="exact"/>
        <w:rPr>
          <w:sz w:val="20"/>
          <w:szCs w:val="20"/>
          <w:color w:val="auto"/>
        </w:rPr>
      </w:pPr>
    </w:p>
    <w:p>
      <w:pPr>
        <w:ind w:left="6860"/>
        <w:spacing w:after="0"/>
        <w:tabs>
          <w:tab w:leader="none" w:pos="7300" w:val="left"/>
        </w:tabs>
        <w:rPr>
          <w:sz w:val="20"/>
          <w:szCs w:val="20"/>
          <w:color w:val="auto"/>
        </w:rPr>
      </w:pPr>
      <w:r>
        <w:rPr>
          <w:rFonts w:ascii="Arial" w:cs="Arial" w:eastAsia="Arial" w:hAnsi="Arial"/>
          <w:sz w:val="18"/>
          <w:szCs w:val="18"/>
          <w:color w:val="auto"/>
        </w:rPr>
        <w:t>By:</w:t>
        <w:tab/>
        <w:t>/s/ Mitchell P. Kopin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4644390</wp:posOffset>
            </wp:positionH>
            <wp:positionV relativeFrom="paragraph">
              <wp:posOffset>23495</wp:posOffset>
            </wp:positionV>
            <wp:extent cx="260731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2607310" cy="17145"/>
                    </a:xfrm>
                    <a:prstGeom prst="rect">
                      <a:avLst/>
                    </a:prstGeom>
                    <a:noFill/>
                  </pic:spPr>
                </pic:pic>
              </a:graphicData>
            </a:graphic>
          </wp:anchor>
        </w:drawing>
      </w:r>
    </w:p>
    <w:p>
      <w:pPr>
        <w:spacing w:after="0" w:line="30" w:lineRule="exact"/>
        <w:rPr>
          <w:sz w:val="20"/>
          <w:szCs w:val="20"/>
          <w:color w:val="auto"/>
        </w:rPr>
      </w:pPr>
    </w:p>
    <w:p>
      <w:pPr>
        <w:ind w:left="7320"/>
        <w:spacing w:after="0"/>
        <w:rPr>
          <w:sz w:val="20"/>
          <w:szCs w:val="20"/>
          <w:color w:val="auto"/>
        </w:rPr>
      </w:pPr>
      <w:r>
        <w:rPr>
          <w:rFonts w:ascii="Arial" w:cs="Arial" w:eastAsia="Arial" w:hAnsi="Arial"/>
          <w:sz w:val="18"/>
          <w:szCs w:val="18"/>
          <w:color w:val="auto"/>
        </w:rPr>
        <w:t>Mitchell P. Kopin, Manager</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Page 6 of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sectPr>
      <w:pgSz w:w="11900" w:h="16838" w:orient="portrait"/>
      <w:cols w:equalWidth="0" w:num="1">
        <w:col w:w="11420"/>
      </w:cols>
      <w:pgMar w:left="240" w:top="86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lowerLetter"/>
      <w:start w:val="1"/>
    </w:lvl>
  </w:abstractNum>
  <w:abstractNum w:abstractNumId="1">
    <w:nsid w:val="625558EC"/>
    <w:multiLevelType w:val="hybridMultilevel"/>
    <w:lvl w:ilvl="0">
      <w:lvlJc w:val="left"/>
      <w:lvlText w:val="*"/>
      <w:numFmt w:val="bullet"/>
      <w:start w:val="1"/>
    </w:lvl>
  </w:abstractNum>
  <w:abstractNum w:abstractNumId="2">
    <w:nsid w:val="238E1F29"/>
    <w:multiLevelType w:val="hybridMultilevel"/>
    <w:lvl w:ilvl="0">
      <w:lvlJc w:val="left"/>
      <w:lvlText w:val="%1."/>
      <w:numFmt w:val="decimal"/>
      <w:start w:val="1"/>
    </w:lvl>
    <w:lvl w:ilvl="1">
      <w:lvlJc w:val="left"/>
      <w:lvlText w:val="(%2)"/>
      <w:numFmt w:val="lowerLetter"/>
      <w:start w:val="1"/>
    </w:lvl>
  </w:abstractNum>
  <w:abstractNum w:abstractNumId="3">
    <w:nsid w:val="46E87CCD"/>
    <w:multiLevelType w:val="hybridMultilevel"/>
    <w:lvl w:ilvl="0">
      <w:lvlJc w:val="left"/>
      <w:lvlText w:val="%1."/>
      <w:numFmt w:val="decimal"/>
      <w:start w:val="1"/>
    </w:lvl>
    <w:lvl w:ilvl="1">
      <w:lvlJc w:val="left"/>
      <w:lvlText w:val="(%2)"/>
      <w:numFmt w:val="lowerLetter"/>
      <w:start w:val="1"/>
    </w:lvl>
  </w:abstractNum>
  <w:abstractNum w:abstractNumId="4">
    <w:nsid w:val="3D1B58BA"/>
    <w:multiLevelType w:val="hybridMultilevel"/>
    <w:lvl w:ilvl="0">
      <w:lvlJc w:val="left"/>
      <w:lvlText w:val="%1."/>
      <w:numFmt w:val="decimal"/>
      <w:start w:val="1"/>
    </w:lvl>
    <w:lvl w:ilvl="1">
      <w:lvlJc w:val="left"/>
      <w:lvlText w:val="(%2)"/>
      <w:numFmt w:val="lowerLetter"/>
      <w:start w:val="1"/>
    </w:lvl>
  </w:abstractNum>
  <w:abstractNum w:abstractNumId="5">
    <w:nsid w:val="507ED7AB"/>
    <w:multiLevelType w:val="hybridMultilevel"/>
    <w:lvl w:ilvl="0">
      <w:lvlJc w:val="left"/>
      <w:lvlText w:val="(%1)"/>
      <w:numFmt w:val="lowerRoman"/>
      <w:start w:val="3"/>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2019-12-21T01:55:35Z</dcterms:created>
  <dcterms:modified xsi:type="dcterms:W3CDTF">2019-12-21T01:55:35Z</dcterms:modified>
</cp:coreProperties>
</file>