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30, 2019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0001410428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XpresSpa Group,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333-232764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0428" TargetMode="External"/><Relationship Id="rId9" Type="http://schemas.openxmlformats.org/officeDocument/2006/relationships/hyperlink" Target="http://www.sec.gov/cgi-bin/browse-edgar?action=getcompany&amp;filenum=333-2327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2019-12-21T06:46:44Z</dcterms:created>
  <dcterms:modified xsi:type="dcterms:W3CDTF">2019-12-21T06:46:44Z</dcterms:modified>
</cp:coreProperties>
</file>